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7B40" w:rsidRDefault="00297B40">
      <w:pPr>
        <w:pStyle w:val="ConsPlusNormal"/>
        <w:jc w:val="both"/>
        <w:outlineLvl w:val="0"/>
      </w:pPr>
      <w:bookmarkStart w:id="0" w:name="_GoBack"/>
      <w:bookmarkEnd w:id="0"/>
    </w:p>
    <w:p w:rsidR="00297B40" w:rsidRDefault="00297B40">
      <w:pPr>
        <w:pStyle w:val="ConsPlusTitle"/>
        <w:jc w:val="center"/>
        <w:outlineLvl w:val="0"/>
      </w:pPr>
      <w:r>
        <w:t>МИНИСТЕРСТВО ЭКОНОМИКИ И ТЕРРИТОРИАЛЬНОГО РАЗВИТИЯ</w:t>
      </w:r>
    </w:p>
    <w:p w:rsidR="00297B40" w:rsidRDefault="00297B40">
      <w:pPr>
        <w:pStyle w:val="ConsPlusTitle"/>
        <w:jc w:val="center"/>
      </w:pPr>
      <w:r>
        <w:t>РЕСПУБЛИКИ ДАГЕСТАН</w:t>
      </w:r>
    </w:p>
    <w:p w:rsidR="00297B40" w:rsidRDefault="00297B40">
      <w:pPr>
        <w:pStyle w:val="ConsPlusTitle"/>
        <w:jc w:val="center"/>
      </w:pPr>
    </w:p>
    <w:p w:rsidR="00297B40" w:rsidRDefault="00297B40">
      <w:pPr>
        <w:pStyle w:val="ConsPlusTitle"/>
        <w:jc w:val="center"/>
      </w:pPr>
      <w:r>
        <w:t>ПРИКАЗ</w:t>
      </w:r>
    </w:p>
    <w:p w:rsidR="00297B40" w:rsidRDefault="00297B40">
      <w:pPr>
        <w:pStyle w:val="ConsPlusTitle"/>
        <w:jc w:val="center"/>
      </w:pPr>
      <w:r>
        <w:t>от 5 апреля 2023 г. N 55-од</w:t>
      </w:r>
    </w:p>
    <w:p w:rsidR="00297B40" w:rsidRDefault="00297B40">
      <w:pPr>
        <w:pStyle w:val="ConsPlusTitle"/>
        <w:jc w:val="both"/>
      </w:pPr>
    </w:p>
    <w:p w:rsidR="00297B40" w:rsidRDefault="00297B40">
      <w:pPr>
        <w:pStyle w:val="ConsPlusTitle"/>
        <w:jc w:val="center"/>
      </w:pPr>
      <w:r>
        <w:t>ОБ УТВЕРЖДЕНИИ ПОРЯДКА РАБОТЫ КОНКУРСНОЙ КОМИССИИ</w:t>
      </w:r>
    </w:p>
    <w:p w:rsidR="00297B40" w:rsidRDefault="00297B40">
      <w:pPr>
        <w:pStyle w:val="ConsPlusTitle"/>
        <w:jc w:val="center"/>
      </w:pPr>
      <w:r>
        <w:t>ДЛЯ ПРОВЕДЕНИЯ КОНКУРСА НА ЗАМЕЩЕНИЕ ВАКАНТНОЙ ДОЛЖНОСТИ</w:t>
      </w:r>
    </w:p>
    <w:p w:rsidR="00297B40" w:rsidRDefault="00297B40">
      <w:pPr>
        <w:pStyle w:val="ConsPlusTitle"/>
        <w:jc w:val="center"/>
      </w:pPr>
      <w:r>
        <w:t>ГОСУДАРСТВЕННОЙ ГРАЖДАНСКОЙ СЛУЖБЫ РЕСПУБЛИКИ ДАГЕСТАН</w:t>
      </w:r>
    </w:p>
    <w:p w:rsidR="00297B40" w:rsidRDefault="00297B40">
      <w:pPr>
        <w:pStyle w:val="ConsPlusTitle"/>
        <w:jc w:val="center"/>
      </w:pPr>
      <w:r>
        <w:t>В МИНИСТЕРСТВЕ ЭКОНОМИКИ И ТЕРРИТОРИАЛЬНОГО РАЗВИТИЯ</w:t>
      </w:r>
    </w:p>
    <w:p w:rsidR="00297B40" w:rsidRDefault="00297B40">
      <w:pPr>
        <w:pStyle w:val="ConsPlusTitle"/>
        <w:jc w:val="center"/>
      </w:pPr>
      <w:r>
        <w:t>РЕСПУБЛИКИ ДАГЕСТАН И ВКЛЮЧЕНИЕ В КАДРОВЫЙ РЕЗЕРВ</w:t>
      </w:r>
    </w:p>
    <w:p w:rsidR="00297B40" w:rsidRDefault="00297B40">
      <w:pPr>
        <w:pStyle w:val="ConsPlusTitle"/>
        <w:jc w:val="center"/>
      </w:pPr>
      <w:r>
        <w:t>МИНИСТЕРСТВА ЭКОНОМИКИ И ТЕРРИТОРИАЛЬНОГО РАЗВИТИЯ</w:t>
      </w:r>
    </w:p>
    <w:p w:rsidR="00297B40" w:rsidRDefault="00297B40">
      <w:pPr>
        <w:pStyle w:val="ConsPlusTitle"/>
        <w:jc w:val="center"/>
      </w:pPr>
      <w:r>
        <w:t>РЕСПУБЛИКИ ДАГЕСТАН И МЕТОДИКИ ПРОВЕДЕНИЯ КОНКУРСА</w:t>
      </w:r>
    </w:p>
    <w:p w:rsidR="00297B40" w:rsidRDefault="00297B40">
      <w:pPr>
        <w:pStyle w:val="ConsPlusTitle"/>
        <w:jc w:val="center"/>
      </w:pPr>
      <w:r>
        <w:t>НА ЗАМЕЩЕНИЕ ВАКАНТНОЙ ДОЛЖНОСТИ ГОСУДАРСТВЕННОЙ ГРАЖДАНСКОЙ</w:t>
      </w:r>
    </w:p>
    <w:p w:rsidR="00297B40" w:rsidRDefault="00297B40">
      <w:pPr>
        <w:pStyle w:val="ConsPlusTitle"/>
        <w:jc w:val="center"/>
      </w:pPr>
      <w:r>
        <w:t>СЛУЖБЫ РЕСПУБЛИКИ ДАГЕСТАН В МИНИСТЕРСТВЕ ЭКОНОМИКИ</w:t>
      </w:r>
    </w:p>
    <w:p w:rsidR="00297B40" w:rsidRDefault="00297B40">
      <w:pPr>
        <w:pStyle w:val="ConsPlusTitle"/>
        <w:jc w:val="center"/>
      </w:pPr>
      <w:r>
        <w:t>И ТЕРРИТОРИАЛЬНОГО РАЗВИТИЯ РЕСПУБЛИКИ ДАГЕСТАН И ВКЛЮЧЕНИЕ</w:t>
      </w:r>
    </w:p>
    <w:p w:rsidR="00297B40" w:rsidRDefault="00297B40">
      <w:pPr>
        <w:pStyle w:val="ConsPlusTitle"/>
        <w:jc w:val="center"/>
      </w:pPr>
      <w:r>
        <w:t>В КАДРОВЫЙ РЕЗЕРВ МИНИСТЕРСТВА ЭКОНОМИКИ И ТЕРРИТОРИАЛЬНОГО</w:t>
      </w:r>
    </w:p>
    <w:p w:rsidR="00297B40" w:rsidRDefault="00297B40">
      <w:pPr>
        <w:pStyle w:val="ConsPlusTitle"/>
        <w:jc w:val="center"/>
      </w:pPr>
      <w:r>
        <w:t>РАЗВИТИЯ РЕСПУБЛИКИ ДАГЕСТАН</w:t>
      </w:r>
    </w:p>
    <w:p w:rsidR="00297B40" w:rsidRDefault="00297B40">
      <w:pPr>
        <w:pStyle w:val="ConsPlusNormal"/>
        <w:jc w:val="both"/>
      </w:pPr>
    </w:p>
    <w:p w:rsidR="00297B40" w:rsidRDefault="00297B40">
      <w:pPr>
        <w:pStyle w:val="ConsPlusNormal"/>
        <w:ind w:firstLine="540"/>
        <w:jc w:val="both"/>
      </w:pPr>
      <w:r>
        <w:t xml:space="preserve">В соответствии с Федеральным </w:t>
      </w:r>
      <w:hyperlink r:id="rId4">
        <w:r>
          <w:rPr>
            <w:color w:val="0000FF"/>
          </w:rPr>
          <w:t>законом</w:t>
        </w:r>
      </w:hyperlink>
      <w:r>
        <w:t xml:space="preserve"> от 27 июля 2004 г. N 79-ФЗ "О государственной гражданской службе Российской Федерации" (Собрание законодательства Российской Федерации, 2004, 2 августа, N 31, ст. 3215; 2023, 2 января, N 1 (часть I), ст. 92), </w:t>
      </w:r>
      <w:hyperlink r:id="rId5">
        <w:r>
          <w:rPr>
            <w:color w:val="0000FF"/>
          </w:rPr>
          <w:t>Указом</w:t>
        </w:r>
      </w:hyperlink>
      <w: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7 февраля, N 6, ст. 439; 2021, 4 января, N 1 (часть I), ст. 85), </w:t>
      </w:r>
      <w:hyperlink r:id="rId6">
        <w:r>
          <w:rPr>
            <w:color w:val="0000FF"/>
          </w:rPr>
          <w:t>постановлением</w:t>
        </w:r>
      </w:hyperlink>
      <w:r>
        <w:t xml:space="preserve"> Правительства Российской Федерации от 31 марта 2018 г. N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(Собрание законодательства Российской Федерации, 2018, 16 апреля, N 16 (часть II), ст. 2359; 2020, 5 октября, N 40, ст. 6276), </w:t>
      </w:r>
      <w:hyperlink r:id="rId7">
        <w:r>
          <w:rPr>
            <w:color w:val="0000FF"/>
          </w:rPr>
          <w:t>Законом</w:t>
        </w:r>
      </w:hyperlink>
      <w:r>
        <w:t xml:space="preserve"> Республики Дагестан от 12 октября 2005 г. N 32 "О государственной гражданской службе Республики Дагестан" (Собрание законодательства Республики Дагестан, 2005, 31 октября, N 10, ст. 656; интернет-портал правовой информации Республики Дагестан (www.pravo.e-dag.ru), 2023, 13 апреля, N 05004011052) и </w:t>
      </w:r>
      <w:hyperlink r:id="rId8">
        <w:r>
          <w:rPr>
            <w:color w:val="0000FF"/>
          </w:rPr>
          <w:t>Указом</w:t>
        </w:r>
      </w:hyperlink>
      <w:r>
        <w:t xml:space="preserve"> Главы Республики Дагестан от 15 мая 2015 г. N 105 "Об утверждении Положения о кадровом резерве на государственной гражданской службе Республики Дагестан" (Собрание законодательства Республики Дагестан, 2015, 15 мая, N 9, ст. 500; интернет-портал правовой информации Республики Дагестан (www.pravo.e-dag.ru), 2021, 9 сентября, N 05004007656; 22 декабря, N 05004008165; 2022, 20 декабря, N 05004010289) приказываю:</w:t>
      </w:r>
    </w:p>
    <w:p w:rsidR="00297B40" w:rsidRDefault="00297B40">
      <w:pPr>
        <w:pStyle w:val="ConsPlusNormal"/>
        <w:spacing w:before="220"/>
        <w:ind w:firstLine="540"/>
        <w:jc w:val="both"/>
      </w:pPr>
      <w:r>
        <w:t>1. Утвердить прилагаемые:</w:t>
      </w:r>
    </w:p>
    <w:p w:rsidR="00297B40" w:rsidRDefault="00297B40">
      <w:pPr>
        <w:pStyle w:val="ConsPlusNormal"/>
        <w:spacing w:before="220"/>
        <w:ind w:firstLine="540"/>
        <w:jc w:val="both"/>
      </w:pPr>
      <w:hyperlink w:anchor="P44">
        <w:r>
          <w:rPr>
            <w:color w:val="0000FF"/>
          </w:rPr>
          <w:t>Порядок</w:t>
        </w:r>
      </w:hyperlink>
      <w:r>
        <w:t xml:space="preserve">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экономики и территориального развития Республики Дагестан и включение в кадровый резерв Министерства экономики и территориального развития Республики Дагестан;</w:t>
      </w:r>
    </w:p>
    <w:p w:rsidR="00297B40" w:rsidRDefault="00297B40">
      <w:pPr>
        <w:pStyle w:val="ConsPlusNormal"/>
        <w:spacing w:before="220"/>
        <w:ind w:firstLine="540"/>
        <w:jc w:val="both"/>
      </w:pPr>
      <w:hyperlink w:anchor="P144">
        <w:r>
          <w:rPr>
            <w:color w:val="0000FF"/>
          </w:rPr>
          <w:t>Методику</w:t>
        </w:r>
      </w:hyperlink>
      <w:r>
        <w:t xml:space="preserve"> проведения конкурса на замещение вакантной должности государственной гражданской службы Республики Дагестан в Министерстве экономики и территориального развития Республики Дагестан и включение в кадровый резерв Министерства экономики и территориального развития Республики Дагестан.</w:t>
      </w:r>
    </w:p>
    <w:p w:rsidR="00297B40" w:rsidRDefault="00297B40">
      <w:pPr>
        <w:pStyle w:val="ConsPlusNormal"/>
        <w:spacing w:before="220"/>
        <w:ind w:firstLine="540"/>
        <w:jc w:val="both"/>
      </w:pPr>
      <w:r>
        <w:t xml:space="preserve">2. Направить настоящий приказ на государственную регистрацию в Министерство юстиции Республики Дагестан и официально заверенную копию приказа в прокуратуру Республики Дагестан </w:t>
      </w:r>
      <w:r>
        <w:lastRenderedPageBreak/>
        <w:t>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w:t>
      </w:r>
    </w:p>
    <w:p w:rsidR="00297B40" w:rsidRDefault="00297B40">
      <w:pPr>
        <w:pStyle w:val="ConsPlusNormal"/>
        <w:spacing w:before="220"/>
        <w:ind w:firstLine="540"/>
        <w:jc w:val="both"/>
      </w:pPr>
      <w:r>
        <w:t>3. Разместить настоящий приказ на официальном сайте Министерства экономики и территориального развития Республики Дагестан в информационно-телекоммуникационной сети "Интернет" (www.minec-rd.ru).</w:t>
      </w:r>
    </w:p>
    <w:p w:rsidR="00297B40" w:rsidRDefault="00297B40">
      <w:pPr>
        <w:pStyle w:val="ConsPlusNormal"/>
        <w:spacing w:before="220"/>
        <w:ind w:firstLine="540"/>
        <w:jc w:val="both"/>
      </w:pPr>
      <w:r>
        <w:t xml:space="preserve">4. Признать утратившим силу </w:t>
      </w:r>
      <w:hyperlink r:id="rId9">
        <w:r>
          <w:rPr>
            <w:color w:val="0000FF"/>
          </w:rPr>
          <w:t>приказ</w:t>
        </w:r>
      </w:hyperlink>
      <w:r>
        <w:t xml:space="preserve"> Минэкономразвития РД от 30 июля 2018 года N 30-од "Об утверждении Порядка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экономики и территориального развития Республики Дагестан и включение в кадровый резерв Министерства экономики и территориального развития Республики Дагестан и Методики проведения конкурса на замещение вакантной должности государственной гражданской службы Республики Дагестан в Министерстве экономики и территориального развития Республики Дагестан и включение в кадровый резерв Министерства экономики и территориального развития Республики Дагестан" ("Вестник Министерства юстиции Республики Дагестан", 29.06.2012, N 41, ст. 6; официальный интернет-портал правовой информации Республики Дагестан http://pravo.e-dag.ru, 2018, 10 августа, N 05029003066).</w:t>
      </w:r>
    </w:p>
    <w:p w:rsidR="00297B40" w:rsidRDefault="00297B40">
      <w:pPr>
        <w:pStyle w:val="ConsPlusNormal"/>
        <w:spacing w:before="220"/>
        <w:ind w:firstLine="540"/>
        <w:jc w:val="both"/>
      </w:pPr>
      <w:r>
        <w:t>5. Настоящий приказ вступает в силу в установленном законодательством порядке.</w:t>
      </w:r>
    </w:p>
    <w:p w:rsidR="00297B40" w:rsidRDefault="00297B40">
      <w:pPr>
        <w:pStyle w:val="ConsPlusNormal"/>
        <w:spacing w:before="220"/>
        <w:ind w:firstLine="540"/>
        <w:jc w:val="both"/>
      </w:pPr>
      <w:r>
        <w:t>6. Контроль за исполнением настоящего приказа оставляю за собой.</w:t>
      </w:r>
    </w:p>
    <w:p w:rsidR="00297B40" w:rsidRDefault="00297B40">
      <w:pPr>
        <w:pStyle w:val="ConsPlusNormal"/>
        <w:jc w:val="both"/>
      </w:pPr>
    </w:p>
    <w:p w:rsidR="00297B40" w:rsidRDefault="00297B40">
      <w:pPr>
        <w:pStyle w:val="ConsPlusNormal"/>
        <w:jc w:val="right"/>
      </w:pPr>
      <w:r>
        <w:t>Временно исполняющий обязанности</w:t>
      </w:r>
    </w:p>
    <w:p w:rsidR="00297B40" w:rsidRDefault="00297B40">
      <w:pPr>
        <w:pStyle w:val="ConsPlusNormal"/>
        <w:jc w:val="right"/>
      </w:pPr>
      <w:r>
        <w:t>министра экономики</w:t>
      </w:r>
    </w:p>
    <w:p w:rsidR="00297B40" w:rsidRDefault="00297B40">
      <w:pPr>
        <w:pStyle w:val="ConsPlusNormal"/>
        <w:jc w:val="right"/>
      </w:pPr>
      <w:r>
        <w:t>и территориального развития</w:t>
      </w:r>
    </w:p>
    <w:p w:rsidR="00297B40" w:rsidRDefault="00297B40">
      <w:pPr>
        <w:pStyle w:val="ConsPlusNormal"/>
        <w:jc w:val="right"/>
      </w:pPr>
      <w:r>
        <w:t>Республики Дагестан</w:t>
      </w:r>
    </w:p>
    <w:p w:rsidR="00297B40" w:rsidRDefault="00297B40">
      <w:pPr>
        <w:pStyle w:val="ConsPlusNormal"/>
        <w:jc w:val="right"/>
      </w:pPr>
      <w:r>
        <w:t>А.АХМЕДОВ</w:t>
      </w:r>
    </w:p>
    <w:p w:rsidR="00297B40" w:rsidRDefault="00297B40">
      <w:pPr>
        <w:pStyle w:val="ConsPlusNormal"/>
        <w:jc w:val="both"/>
      </w:pPr>
    </w:p>
    <w:p w:rsidR="00297B40" w:rsidRDefault="00297B40">
      <w:pPr>
        <w:pStyle w:val="ConsPlusNormal"/>
        <w:jc w:val="both"/>
      </w:pPr>
    </w:p>
    <w:p w:rsidR="00297B40" w:rsidRDefault="00297B40">
      <w:pPr>
        <w:pStyle w:val="ConsPlusNormal"/>
        <w:jc w:val="both"/>
      </w:pPr>
    </w:p>
    <w:p w:rsidR="00297B40" w:rsidRDefault="00297B40">
      <w:pPr>
        <w:pStyle w:val="ConsPlusNormal"/>
        <w:jc w:val="both"/>
      </w:pPr>
    </w:p>
    <w:p w:rsidR="00297B40" w:rsidRDefault="00297B40">
      <w:pPr>
        <w:pStyle w:val="ConsPlusNormal"/>
        <w:jc w:val="both"/>
      </w:pPr>
    </w:p>
    <w:p w:rsidR="00297B40" w:rsidRDefault="00297B40">
      <w:pPr>
        <w:pStyle w:val="ConsPlusNormal"/>
        <w:jc w:val="right"/>
        <w:outlineLvl w:val="0"/>
      </w:pPr>
      <w:r>
        <w:t>Утвержден</w:t>
      </w:r>
    </w:p>
    <w:p w:rsidR="00297B40" w:rsidRDefault="00297B40">
      <w:pPr>
        <w:pStyle w:val="ConsPlusNormal"/>
        <w:jc w:val="right"/>
      </w:pPr>
      <w:r>
        <w:t>приказом Минэкономразвития РД</w:t>
      </w:r>
    </w:p>
    <w:p w:rsidR="00297B40" w:rsidRDefault="00297B40">
      <w:pPr>
        <w:pStyle w:val="ConsPlusNormal"/>
        <w:jc w:val="right"/>
      </w:pPr>
      <w:r>
        <w:t>от 5 апреля 2023 г. N 55-од</w:t>
      </w:r>
    </w:p>
    <w:p w:rsidR="00297B40" w:rsidRDefault="00297B40">
      <w:pPr>
        <w:pStyle w:val="ConsPlusNormal"/>
        <w:jc w:val="both"/>
      </w:pPr>
    </w:p>
    <w:p w:rsidR="00297B40" w:rsidRDefault="00297B40">
      <w:pPr>
        <w:pStyle w:val="ConsPlusTitle"/>
        <w:jc w:val="center"/>
      </w:pPr>
      <w:bookmarkStart w:id="1" w:name="P44"/>
      <w:bookmarkEnd w:id="1"/>
      <w:r>
        <w:t>ПОРЯДОК</w:t>
      </w:r>
    </w:p>
    <w:p w:rsidR="00297B40" w:rsidRDefault="00297B40">
      <w:pPr>
        <w:pStyle w:val="ConsPlusTitle"/>
        <w:jc w:val="center"/>
      </w:pPr>
      <w:r>
        <w:t>РАБОТЫ КОНКУРСНОЙ КОМИССИИ ДЛЯ ПРОВЕДЕНИЯ КОНКУРСА</w:t>
      </w:r>
    </w:p>
    <w:p w:rsidR="00297B40" w:rsidRDefault="00297B40">
      <w:pPr>
        <w:pStyle w:val="ConsPlusTitle"/>
        <w:jc w:val="center"/>
      </w:pPr>
      <w:r>
        <w:t>НА ЗАМЕЩЕНИЕ ВАКАНТНОЙ ДОЛЖНОСТИ ГОСУДАРСТВЕННОЙ ГРАЖДАНСКОЙ</w:t>
      </w:r>
    </w:p>
    <w:p w:rsidR="00297B40" w:rsidRDefault="00297B40">
      <w:pPr>
        <w:pStyle w:val="ConsPlusTitle"/>
        <w:jc w:val="center"/>
      </w:pPr>
      <w:r>
        <w:t>СЛУЖБЫ РЕСПУБЛИКИ ДАГЕСТАН В МИНИСТЕРСТВЕ ЭКОНОМИКИ</w:t>
      </w:r>
    </w:p>
    <w:p w:rsidR="00297B40" w:rsidRDefault="00297B40">
      <w:pPr>
        <w:pStyle w:val="ConsPlusTitle"/>
        <w:jc w:val="center"/>
      </w:pPr>
      <w:r>
        <w:t>И ТЕРРИТОРИАЛЬНОГО РАЗВИТИЯ РЕСПУБЛИКИ ДАГЕСТАН И ВКЛЮЧЕНИЕ</w:t>
      </w:r>
    </w:p>
    <w:p w:rsidR="00297B40" w:rsidRDefault="00297B40">
      <w:pPr>
        <w:pStyle w:val="ConsPlusTitle"/>
        <w:jc w:val="center"/>
      </w:pPr>
      <w:r>
        <w:t>В КАДРОВЫЙ РЕЗЕРВ ГОСУДАРСТВЕННОЙ ГРАЖДАНСКОЙ СЛУЖБЫ</w:t>
      </w:r>
    </w:p>
    <w:p w:rsidR="00297B40" w:rsidRDefault="00297B40">
      <w:pPr>
        <w:pStyle w:val="ConsPlusTitle"/>
        <w:jc w:val="center"/>
      </w:pPr>
      <w:r>
        <w:t>РЕСПУБЛИКИ ДАГЕСТАН В МИНИСТЕРСТВЕ ЭКОНОМИКИ</w:t>
      </w:r>
    </w:p>
    <w:p w:rsidR="00297B40" w:rsidRDefault="00297B40">
      <w:pPr>
        <w:pStyle w:val="ConsPlusTitle"/>
        <w:jc w:val="center"/>
      </w:pPr>
      <w:r>
        <w:t>И ТЕРРИТОРИАЛЬНОГО РАЗВИТИЯ РЕСПУБЛИКИ ДАГЕСТАН</w:t>
      </w:r>
    </w:p>
    <w:p w:rsidR="00297B40" w:rsidRDefault="00297B40">
      <w:pPr>
        <w:pStyle w:val="ConsPlusNormal"/>
        <w:jc w:val="both"/>
      </w:pPr>
    </w:p>
    <w:p w:rsidR="00297B40" w:rsidRDefault="00297B40">
      <w:pPr>
        <w:pStyle w:val="ConsPlusTitle"/>
        <w:jc w:val="center"/>
        <w:outlineLvl w:val="1"/>
      </w:pPr>
      <w:r>
        <w:t>I. Общие положения</w:t>
      </w:r>
    </w:p>
    <w:p w:rsidR="00297B40" w:rsidRDefault="00297B40">
      <w:pPr>
        <w:pStyle w:val="ConsPlusNormal"/>
        <w:jc w:val="both"/>
      </w:pPr>
    </w:p>
    <w:p w:rsidR="00297B40" w:rsidRDefault="00297B40">
      <w:pPr>
        <w:pStyle w:val="ConsPlusNormal"/>
        <w:ind w:firstLine="540"/>
        <w:jc w:val="both"/>
      </w:pPr>
      <w:r>
        <w:t xml:space="preserve">1. Настоящий Порядок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экономики и территориального развития Республики Дагестан и включения в кадровый резерв государственной гражданской службы Республики Дагестан в Министерстве экономики и территориального развития (далее соответственно - Порядок, конкурсная комиссия) определяет порядок работы конкурсной комиссии при проведении конкурсных процедур на замещение </w:t>
      </w:r>
      <w:r>
        <w:lastRenderedPageBreak/>
        <w:t>вакантной должности государственной гражданской службы Республики Дагестан (далее - гражданская служба) в Министерстве экономики и территориального развития Республики Дагестан (далее - Министерство) и включения в кадровый резерв Министерства.</w:t>
      </w:r>
    </w:p>
    <w:p w:rsidR="00297B40" w:rsidRDefault="00297B40">
      <w:pPr>
        <w:pStyle w:val="ConsPlusNormal"/>
        <w:spacing w:before="220"/>
        <w:ind w:firstLine="540"/>
        <w:jc w:val="both"/>
      </w:pPr>
      <w:r>
        <w:t>2. Конкурсная комиссия создается в соответствии с законодательством Российской Федерации и Республики Дагестан о государственной гражданской службе в целях обеспечения конституционного права граждан Российской Федерации (далее - граждане) на равный доступ к государственной гражданской службе, а также право государственных гражданских служащих Республики Дагестан, замещающих должности государственной гражданской службы в Министерстве (далее - гражданские служащие), на должностной рост на конкурсной основе.</w:t>
      </w:r>
    </w:p>
    <w:p w:rsidR="00297B40" w:rsidRDefault="00297B40">
      <w:pPr>
        <w:pStyle w:val="ConsPlusNormal"/>
        <w:spacing w:before="220"/>
        <w:ind w:firstLine="540"/>
        <w:jc w:val="both"/>
      </w:pPr>
      <w:r>
        <w:t xml:space="preserve">3. Конкурсная комиссия действует на постоянной основе и в своей деятельности руководствуется </w:t>
      </w:r>
      <w:hyperlink r:id="rId10">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законами Республики Дагестан, указами и распоряжениями Главы Республики Дагестан, постановлениями и распоряжениями Правительства Республики Дагестан, нормативно-правовыми актами Министерства и настоящим Порядком.</w:t>
      </w:r>
    </w:p>
    <w:p w:rsidR="00297B40" w:rsidRDefault="00297B40">
      <w:pPr>
        <w:pStyle w:val="ConsPlusNormal"/>
        <w:jc w:val="both"/>
      </w:pPr>
    </w:p>
    <w:p w:rsidR="00297B40" w:rsidRDefault="00297B40">
      <w:pPr>
        <w:pStyle w:val="ConsPlusTitle"/>
        <w:jc w:val="center"/>
        <w:outlineLvl w:val="1"/>
      </w:pPr>
      <w:r>
        <w:t>II. Основные функции и права конкурсной комиссии</w:t>
      </w:r>
    </w:p>
    <w:p w:rsidR="00297B40" w:rsidRDefault="00297B40">
      <w:pPr>
        <w:pStyle w:val="ConsPlusNormal"/>
        <w:jc w:val="both"/>
      </w:pPr>
    </w:p>
    <w:p w:rsidR="00297B40" w:rsidRDefault="00297B40">
      <w:pPr>
        <w:pStyle w:val="ConsPlusNormal"/>
        <w:ind w:firstLine="540"/>
        <w:jc w:val="both"/>
      </w:pPr>
      <w:r>
        <w:t>4. Основными функциями конкурсной комиссии являются:</w:t>
      </w:r>
    </w:p>
    <w:p w:rsidR="00297B40" w:rsidRDefault="00297B40">
      <w:pPr>
        <w:pStyle w:val="ConsPlusNormal"/>
        <w:spacing w:before="220"/>
        <w:ind w:firstLine="540"/>
        <w:jc w:val="both"/>
      </w:pPr>
      <w:r>
        <w:t>а) определение соответствия претендента на замещение вакантной должности гражданской службы в Министерстве (для включения в кадровый резерв Министерства) (далее - претендент) квалификационным требованиям к уровню профессионального образования, стажу государственной гражданской службы Республики Дагестан или работы по специальности, направлению подготовки, которые необходимы для исполнения должностных обязанностей по должности гражданской службы;</w:t>
      </w:r>
    </w:p>
    <w:p w:rsidR="00297B40" w:rsidRDefault="00297B40">
      <w:pPr>
        <w:pStyle w:val="ConsPlusNormal"/>
        <w:spacing w:before="220"/>
        <w:ind w:firstLine="540"/>
        <w:jc w:val="both"/>
      </w:pPr>
      <w:r>
        <w:t>б) определение соответствия кандидата на замещение вакантной должности гражданской службы в Министерстве (для включения в кадровый резерв Министерства) (далее - кандидат) знаниям и умениям, которые необходимы для исполнения должностных обязанностей по должности гражданской службы;</w:t>
      </w:r>
    </w:p>
    <w:p w:rsidR="00297B40" w:rsidRDefault="00297B40">
      <w:pPr>
        <w:pStyle w:val="ConsPlusNormal"/>
        <w:spacing w:before="220"/>
        <w:ind w:firstLine="540"/>
        <w:jc w:val="both"/>
      </w:pPr>
      <w:r>
        <w:t>в) установление отсутствия ограничений, установленных законодательством Российской Федерации о государственной гражданской службе Российской Федерации, для поступления на гражданскую службу в Министерство;</w:t>
      </w:r>
    </w:p>
    <w:p w:rsidR="00297B40" w:rsidRDefault="00297B40">
      <w:pPr>
        <w:pStyle w:val="ConsPlusNormal"/>
        <w:spacing w:before="220"/>
        <w:ind w:firstLine="540"/>
        <w:jc w:val="both"/>
      </w:pPr>
      <w:r>
        <w:t>г) осуществление оценки профессионального уровня кандидатов посредством проведения конкурсных процедур;</w:t>
      </w:r>
    </w:p>
    <w:p w:rsidR="00297B40" w:rsidRDefault="00297B40">
      <w:pPr>
        <w:pStyle w:val="ConsPlusNormal"/>
        <w:spacing w:before="220"/>
        <w:ind w:firstLine="540"/>
        <w:jc w:val="both"/>
      </w:pPr>
      <w:r>
        <w:t>д) отбор кандидатов для включения в кадровый резерв Министерства;</w:t>
      </w:r>
    </w:p>
    <w:p w:rsidR="00297B40" w:rsidRDefault="00297B40">
      <w:pPr>
        <w:pStyle w:val="ConsPlusNormal"/>
        <w:spacing w:before="220"/>
        <w:ind w:firstLine="540"/>
        <w:jc w:val="both"/>
      </w:pPr>
      <w:r>
        <w:t>е) информирование министра экономики и территориального развития Республики Дагестан (далее - Министр) и участников конкурса о результатах работы конкурсной комиссии;</w:t>
      </w:r>
    </w:p>
    <w:p w:rsidR="00297B40" w:rsidRDefault="00297B40">
      <w:pPr>
        <w:pStyle w:val="ConsPlusNormal"/>
        <w:spacing w:before="220"/>
        <w:ind w:firstLine="540"/>
        <w:jc w:val="both"/>
      </w:pPr>
      <w:r>
        <w:t>ж) осуществление иных функций в соответствии с действующим законодательством.</w:t>
      </w:r>
    </w:p>
    <w:p w:rsidR="00297B40" w:rsidRDefault="00297B40">
      <w:pPr>
        <w:pStyle w:val="ConsPlusNormal"/>
        <w:spacing w:before="220"/>
        <w:ind w:firstLine="540"/>
        <w:jc w:val="both"/>
      </w:pPr>
      <w:r>
        <w:t>5. Конкурсная комиссия для выполнения возложенных на нее функций имеет право:</w:t>
      </w:r>
    </w:p>
    <w:p w:rsidR="00297B40" w:rsidRDefault="00297B40">
      <w:pPr>
        <w:pStyle w:val="ConsPlusNormal"/>
        <w:spacing w:before="220"/>
        <w:ind w:firstLine="540"/>
        <w:jc w:val="both"/>
      </w:pPr>
      <w:r>
        <w:t>а) запрашивать и получать от структурных подразделений Министерства и организаций материалы, необходимые для решения вопросов, входящих в ее компетенцию;</w:t>
      </w:r>
    </w:p>
    <w:p w:rsidR="00297B40" w:rsidRDefault="00297B40">
      <w:pPr>
        <w:pStyle w:val="ConsPlusNormal"/>
        <w:spacing w:before="220"/>
        <w:ind w:firstLine="540"/>
        <w:jc w:val="both"/>
      </w:pPr>
      <w:r>
        <w:t>б) в случае необходимости привлекать к своей работе гражданских служащих, замещающих должности в структурных подразделениях Министерства.</w:t>
      </w:r>
    </w:p>
    <w:p w:rsidR="00297B40" w:rsidRDefault="00297B40">
      <w:pPr>
        <w:pStyle w:val="ConsPlusNormal"/>
        <w:jc w:val="both"/>
      </w:pPr>
    </w:p>
    <w:p w:rsidR="00297B40" w:rsidRDefault="00297B40">
      <w:pPr>
        <w:pStyle w:val="ConsPlusTitle"/>
        <w:jc w:val="center"/>
        <w:outlineLvl w:val="1"/>
      </w:pPr>
      <w:r>
        <w:lastRenderedPageBreak/>
        <w:t>III. Состав конкурсной комиссии</w:t>
      </w:r>
    </w:p>
    <w:p w:rsidR="00297B40" w:rsidRDefault="00297B40">
      <w:pPr>
        <w:pStyle w:val="ConsPlusNormal"/>
        <w:jc w:val="both"/>
      </w:pPr>
    </w:p>
    <w:p w:rsidR="00297B40" w:rsidRDefault="00297B40">
      <w:pPr>
        <w:pStyle w:val="ConsPlusNormal"/>
        <w:ind w:firstLine="540"/>
        <w:jc w:val="both"/>
      </w:pPr>
      <w:r>
        <w:t>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297B40" w:rsidRDefault="00297B40">
      <w:pPr>
        <w:pStyle w:val="ConsPlusNormal"/>
        <w:spacing w:before="220"/>
        <w:ind w:firstLine="540"/>
        <w:jc w:val="both"/>
      </w:pPr>
      <w:r>
        <w:t>7. Состав конкурсной комиссии утверждается правовым актом Министерства. В целях повышения объективности и независимости работы конкурсной комиссии по решению Министра проводится периодическое (как правило, ежегодно) обновление ее состава.</w:t>
      </w:r>
    </w:p>
    <w:p w:rsidR="00297B40" w:rsidRDefault="00297B40">
      <w:pPr>
        <w:pStyle w:val="ConsPlusNormal"/>
        <w:spacing w:before="220"/>
        <w:ind w:firstLine="540"/>
        <w:jc w:val="both"/>
      </w:pPr>
      <w:r>
        <w:t>8. Конкурсная комиссия состоит из председателя, заместителя председателя, секретаря и членов конкурсной комиссии.</w:t>
      </w:r>
    </w:p>
    <w:p w:rsidR="00297B40" w:rsidRDefault="00297B40">
      <w:pPr>
        <w:pStyle w:val="ConsPlusNormal"/>
        <w:spacing w:before="220"/>
        <w:ind w:firstLine="540"/>
        <w:jc w:val="both"/>
      </w:pPr>
      <w:bookmarkStart w:id="2" w:name="P78"/>
      <w:bookmarkEnd w:id="2"/>
      <w:r>
        <w:t xml:space="preserve">9. В состав конкурсной комиссии входят Министр и (или) уполномоченные им гражданские служащие (в том числе из отдела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81">
        <w:r>
          <w:rPr>
            <w:color w:val="0000FF"/>
          </w:rPr>
          <w:t>пунктов 9.1</w:t>
        </w:r>
      </w:hyperlink>
      <w:r>
        <w:t xml:space="preserve"> и </w:t>
      </w:r>
      <w:hyperlink w:anchor="P82">
        <w:r>
          <w:rPr>
            <w:color w:val="0000FF"/>
          </w:rPr>
          <w:t>9.2</w:t>
        </w:r>
      </w:hyperlink>
      <w:r>
        <w:t xml:space="preserve"> настоящего Положения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государственной гражданской службы. Число независимых экспертов должно составлять не менее одной четверти от общего числа членов конкурсной комиссии.</w:t>
      </w:r>
    </w:p>
    <w:p w:rsidR="00297B40" w:rsidRDefault="00297B40">
      <w:pPr>
        <w:pStyle w:val="ConsPlusNormal"/>
        <w:spacing w:before="220"/>
        <w:ind w:firstLine="540"/>
        <w:jc w:val="both"/>
      </w:pPr>
      <w:r>
        <w:t xml:space="preserve">В состав конкурсной комиссии Министерства наряду с лицами, названными в </w:t>
      </w:r>
      <w:hyperlink w:anchor="P78">
        <w:r>
          <w:rPr>
            <w:color w:val="0000FF"/>
          </w:rPr>
          <w:t>абзаце первом</w:t>
        </w:r>
      </w:hyperlink>
      <w:r>
        <w:t xml:space="preserve"> настоящего пункта, включается представитель Общественного совета при Министерстве. Общее число этих представителей и независимых экспертов должно составлять не менее одной четверти от общего числа членов конкурсной комиссии. Представитель Общественного совета при Министерстве, включаемый в состав конкурсной комиссии по запросу Министра, определяется решениями Общественного совета при Министерстве.</w:t>
      </w:r>
    </w:p>
    <w:p w:rsidR="00297B40" w:rsidRDefault="00297B40">
      <w:pPr>
        <w:pStyle w:val="ConsPlusNormal"/>
        <w:spacing w:before="220"/>
        <w:ind w:firstLine="540"/>
        <w:jc w:val="both"/>
      </w:pPr>
      <w:r>
        <w:t>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297B40" w:rsidRDefault="00297B40">
      <w:pPr>
        <w:pStyle w:val="ConsPlusNormal"/>
        <w:spacing w:before="220"/>
        <w:ind w:firstLine="540"/>
        <w:jc w:val="both"/>
      </w:pPr>
      <w:bookmarkStart w:id="3" w:name="P81"/>
      <w:bookmarkEnd w:id="3"/>
      <w:r>
        <w:t xml:space="preserve">9.1. Включаемые в состав конкурсной комиссии независимые эксперты - представители научных, образовательных и других организаций приглашаются и отбираются Администрацией Главы и Правительства Республики Дагестан по запросу Министра, направленному без указания персональных данных независимых экспертов, в порядке, установленном </w:t>
      </w:r>
      <w:hyperlink r:id="rId11">
        <w:r>
          <w:rPr>
            <w:color w:val="0000FF"/>
          </w:rPr>
          <w:t>Указом</w:t>
        </w:r>
      </w:hyperlink>
      <w:r>
        <w:t xml:space="preserve"> Главы Республики Дагестан от 10 декабря 2021 года N 211 "Об утверждении Правил приглашения и отбора независимых экспертов, включаемых в составы конкурсных и аттестационных комиссий государственных органов Республики Дагестан", принятым с учетом Порядка, установленного Правительством Российской Федерации от 12 марта 2021 года </w:t>
      </w:r>
      <w:hyperlink r:id="rId12">
        <w:r>
          <w:rPr>
            <w:color w:val="0000FF"/>
          </w:rPr>
          <w:t>N 359</w:t>
        </w:r>
      </w:hyperlink>
      <w:r>
        <w:t xml:space="preserve"> "Об утверждении Правил приглашения и отбора независимых экспертов, включаемых в составы конкурсных и аттестационных комиссий федеральных государственных органов".</w:t>
      </w:r>
    </w:p>
    <w:p w:rsidR="00297B40" w:rsidRDefault="00297B40">
      <w:pPr>
        <w:pStyle w:val="ConsPlusNormal"/>
        <w:spacing w:before="220"/>
        <w:ind w:firstLine="540"/>
        <w:jc w:val="both"/>
      </w:pPr>
      <w:bookmarkStart w:id="4" w:name="P82"/>
      <w:bookmarkEnd w:id="4"/>
      <w:r>
        <w:t>9.2. Общий срок пребывания независимого эксперта в конкурсной комиссии Министерства не может превышать три года. Исчисление указанного срока осуществляется с момента первого включения независимого эксперта в состав конкурсной комиссии. В указанный срок засчитывается срок пребывания независимого эксперта в аттестационной комиссии Министерства.</w:t>
      </w:r>
    </w:p>
    <w:p w:rsidR="00297B40" w:rsidRDefault="00297B40">
      <w:pPr>
        <w:pStyle w:val="ConsPlusNormal"/>
        <w:spacing w:before="220"/>
        <w:ind w:firstLine="540"/>
        <w:jc w:val="both"/>
      </w:pPr>
      <w:r>
        <w:t>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297B40" w:rsidRDefault="00297B40">
      <w:pPr>
        <w:pStyle w:val="ConsPlusNormal"/>
        <w:spacing w:before="220"/>
        <w:ind w:firstLine="540"/>
        <w:jc w:val="both"/>
      </w:pPr>
      <w:r>
        <w:lastRenderedPageBreak/>
        <w:t>10. Председатель конкурсной комиссии:</w:t>
      </w:r>
    </w:p>
    <w:p w:rsidR="00297B40" w:rsidRDefault="00297B40">
      <w:pPr>
        <w:pStyle w:val="ConsPlusNormal"/>
        <w:spacing w:before="220"/>
        <w:ind w:firstLine="540"/>
        <w:jc w:val="both"/>
      </w:pPr>
      <w:r>
        <w:t>а) осуществляет общее руководство работой конкурсной комиссии;</w:t>
      </w:r>
    </w:p>
    <w:p w:rsidR="00297B40" w:rsidRDefault="00297B40">
      <w:pPr>
        <w:pStyle w:val="ConsPlusNormal"/>
        <w:spacing w:before="220"/>
        <w:ind w:firstLine="540"/>
        <w:jc w:val="both"/>
      </w:pPr>
      <w:r>
        <w:t>б) председательствует на заседаниях конкурсной комиссии;</w:t>
      </w:r>
    </w:p>
    <w:p w:rsidR="00297B40" w:rsidRDefault="00297B40">
      <w:pPr>
        <w:pStyle w:val="ConsPlusNormal"/>
        <w:spacing w:before="220"/>
        <w:ind w:firstLine="540"/>
        <w:jc w:val="both"/>
      </w:pPr>
      <w:r>
        <w:t>в) определяет по согласованию с другими членами конкурсной комиссии порядок рассмотрения вопросов;</w:t>
      </w:r>
    </w:p>
    <w:p w:rsidR="00297B40" w:rsidRDefault="00297B40">
      <w:pPr>
        <w:pStyle w:val="ConsPlusNormal"/>
        <w:spacing w:before="220"/>
        <w:ind w:firstLine="540"/>
        <w:jc w:val="both"/>
      </w:pPr>
      <w:r>
        <w:t>г) контролирует исполнение решений, принятых конкурсной комиссией;</w:t>
      </w:r>
    </w:p>
    <w:p w:rsidR="00297B40" w:rsidRDefault="00297B40">
      <w:pPr>
        <w:pStyle w:val="ConsPlusNormal"/>
        <w:spacing w:before="220"/>
        <w:ind w:firstLine="540"/>
        <w:jc w:val="both"/>
      </w:pPr>
      <w:r>
        <w:t>д) организует работу конкурсной комиссии;</w:t>
      </w:r>
    </w:p>
    <w:p w:rsidR="00297B40" w:rsidRDefault="00297B40">
      <w:pPr>
        <w:pStyle w:val="ConsPlusNormal"/>
        <w:spacing w:before="220"/>
        <w:ind w:firstLine="540"/>
        <w:jc w:val="both"/>
      </w:pPr>
      <w:r>
        <w:t>е) осуществляет иные полномочия в соответствии с законодательством Российской Федерации и Республики Дагестан, а также правовыми актами Министерства.</w:t>
      </w:r>
    </w:p>
    <w:p w:rsidR="00297B40" w:rsidRDefault="00297B40">
      <w:pPr>
        <w:pStyle w:val="ConsPlusNormal"/>
        <w:spacing w:before="220"/>
        <w:ind w:firstLine="540"/>
        <w:jc w:val="both"/>
      </w:pPr>
      <w:r>
        <w:t>11. Заместитель председателя конкурсной комиссии исполняет обязанности председателя конкурсной комиссии в его отсутствие.</w:t>
      </w:r>
    </w:p>
    <w:p w:rsidR="00297B40" w:rsidRDefault="00297B40">
      <w:pPr>
        <w:pStyle w:val="ConsPlusNormal"/>
        <w:spacing w:before="220"/>
        <w:ind w:firstLine="540"/>
        <w:jc w:val="both"/>
      </w:pPr>
      <w:r>
        <w:t>12. Секретарь конкурсной комиссии:</w:t>
      </w:r>
    </w:p>
    <w:p w:rsidR="00297B40" w:rsidRDefault="00297B40">
      <w:pPr>
        <w:pStyle w:val="ConsPlusNormal"/>
        <w:spacing w:before="220"/>
        <w:ind w:firstLine="540"/>
        <w:jc w:val="both"/>
      </w:pPr>
      <w:r>
        <w:t>а) осуществляет подготовку проекта правового акта Министерства о проведении конкурса;</w:t>
      </w:r>
    </w:p>
    <w:p w:rsidR="00297B40" w:rsidRDefault="00297B40">
      <w:pPr>
        <w:pStyle w:val="ConsPlusNormal"/>
        <w:spacing w:before="220"/>
        <w:ind w:firstLine="540"/>
        <w:jc w:val="both"/>
      </w:pPr>
      <w:r>
        <w:t>б) осуществляет подготовку и размещение объявления о проведении конкурса, содержащего следующую информацию о конкурсе: наименование вакантной должности гражданской службы в Министерстве (группы должностей гражданской службы для включения в кадровый резерв Министерства), квалификационные требования для замещения должности гражданской службы (для включения в кадровый резерв), условия прохождения гражданской службы, место и время приема документов, подлежащих представлению, срок, до истечения которого принимаются документы, предполагаемая дата проведения конкурса, место и порядок его проведения, сведения о методах оценки,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предварительный квалификационный тест, а также другие информационные материалы, на официальный сайтах Министерства (http://minec-rd.ru),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 а также в Республиканском портале государственной службы и кадров (https://daggossluzhba.ru) в информационно-телекоммуникационной сети "Интернет", в периодическом печатном издании;</w:t>
      </w:r>
    </w:p>
    <w:p w:rsidR="00297B40" w:rsidRDefault="00297B40">
      <w:pPr>
        <w:pStyle w:val="ConsPlusNormal"/>
        <w:spacing w:before="220"/>
        <w:ind w:firstLine="540"/>
        <w:jc w:val="both"/>
      </w:pPr>
      <w:r>
        <w:t>в) осуществляет прием, регистрацию и хранение заявлений граждан (гражданских служащих) на участие в конкурсе и прилагаемых к ним документов;</w:t>
      </w:r>
    </w:p>
    <w:p w:rsidR="00297B40" w:rsidRDefault="00297B40">
      <w:pPr>
        <w:pStyle w:val="ConsPlusNormal"/>
        <w:spacing w:before="220"/>
        <w:ind w:firstLine="540"/>
        <w:jc w:val="both"/>
      </w:pPr>
      <w:r>
        <w:t>г) консультирует граждан (гражданских служащих), заявивших о намерении участвовать в конкурсе, по вопросам проведения конкурса;</w:t>
      </w:r>
    </w:p>
    <w:p w:rsidR="00297B40" w:rsidRDefault="00297B40">
      <w:pPr>
        <w:pStyle w:val="ConsPlusNormal"/>
        <w:spacing w:before="220"/>
        <w:ind w:firstLine="540"/>
        <w:jc w:val="both"/>
      </w:pPr>
      <w:r>
        <w:t>д) осуществляет оценку сведений, представленных гражданином, гражданским служащим, на предмет соответствия гражданина (гражданского служащего) установленным квалификационным требованиям для замещения должности гражданской службы в Министерстве (для включения в кадровый резерв Министерства), на которую объявлен конкурс;</w:t>
      </w:r>
    </w:p>
    <w:p w:rsidR="00297B40" w:rsidRDefault="00297B40">
      <w:pPr>
        <w:pStyle w:val="ConsPlusNormal"/>
        <w:spacing w:before="220"/>
        <w:ind w:firstLine="540"/>
        <w:jc w:val="both"/>
      </w:pPr>
      <w:r>
        <w:t>е) готовит проекты запросов о проверке достоверности и полноты сведений, представленных гражданами на участие в конкурсе;</w:t>
      </w:r>
    </w:p>
    <w:p w:rsidR="00297B40" w:rsidRDefault="00297B40">
      <w:pPr>
        <w:pStyle w:val="ConsPlusNormal"/>
        <w:spacing w:before="220"/>
        <w:ind w:firstLine="540"/>
        <w:jc w:val="both"/>
      </w:pPr>
      <w:r>
        <w:t xml:space="preserve">ж) осуществляет по поручению Министра подготовку доклада о претендентах, подавших </w:t>
      </w:r>
      <w:r>
        <w:lastRenderedPageBreak/>
        <w:t>соответствующие заявления, с указанием наличия (отсутствия) оснований для их допуска к участию во втором этапе конкурса по окончании срока приема документов;</w:t>
      </w:r>
    </w:p>
    <w:p w:rsidR="00297B40" w:rsidRDefault="00297B40">
      <w:pPr>
        <w:pStyle w:val="ConsPlusNormal"/>
        <w:spacing w:before="220"/>
        <w:ind w:firstLine="540"/>
        <w:jc w:val="both"/>
      </w:pPr>
      <w:r>
        <w:t>з) готовит проект письменного отказа гражданину (гражданскому служащему) в приеме заявления и документов на участие в конкурсе при несвоевременном их представлении, представлении их не в полном объеме или с нарушением правил оформления без уважительной причины;</w:t>
      </w:r>
    </w:p>
    <w:p w:rsidR="00297B40" w:rsidRDefault="00297B40">
      <w:pPr>
        <w:pStyle w:val="ConsPlusNormal"/>
        <w:spacing w:before="220"/>
        <w:ind w:firstLine="540"/>
        <w:jc w:val="both"/>
      </w:pPr>
      <w:r>
        <w:t>и) готовит проект письма гражданину (гражданскому служащему) о его недопуске к участию в конкурсе в связи с его несоответствием квалификационным требованиям для замещения вакантной должности гражданской службы (для включения в кадровый резерв) и (или) в связи с выявленными ограничениями, установленными законодательством Российской Федерации и Республики Дагестан о государственной гражданской службе для поступления на гражданскую службу и ее прохождения;</w:t>
      </w:r>
    </w:p>
    <w:p w:rsidR="00297B40" w:rsidRDefault="00297B40">
      <w:pPr>
        <w:pStyle w:val="ConsPlusNormal"/>
        <w:spacing w:before="220"/>
        <w:ind w:firstLine="540"/>
        <w:jc w:val="both"/>
      </w:pPr>
      <w:r>
        <w:t>к) получает от граждан (гражданских служащих) письменные согласия на обработку их персональных данных;</w:t>
      </w:r>
    </w:p>
    <w:p w:rsidR="00297B40" w:rsidRDefault="00297B40">
      <w:pPr>
        <w:pStyle w:val="ConsPlusNormal"/>
        <w:spacing w:before="220"/>
        <w:ind w:firstLine="540"/>
        <w:jc w:val="both"/>
      </w:pPr>
      <w:r>
        <w:t>л) осуществляет подготовку писем Министерства в государственный орган экспертов;</w:t>
      </w:r>
    </w:p>
    <w:p w:rsidR="00297B40" w:rsidRDefault="00297B40">
      <w:pPr>
        <w:pStyle w:val="ConsPlusNormal"/>
        <w:spacing w:before="220"/>
        <w:ind w:firstLine="540"/>
        <w:jc w:val="both"/>
      </w:pPr>
      <w:r>
        <w:t>м) осуществляет подготовку писем Министерства в общественный совет о приглашении членов общественного совета для включения в состав конкурсной комиссии;</w:t>
      </w:r>
    </w:p>
    <w:p w:rsidR="00297B40" w:rsidRDefault="00297B40">
      <w:pPr>
        <w:pStyle w:val="ConsPlusNormal"/>
        <w:spacing w:before="220"/>
        <w:ind w:firstLine="540"/>
        <w:jc w:val="both"/>
      </w:pPr>
      <w:r>
        <w:t>н) оповещает одним из способов, позволяющим установить факт уведомления (письмо, телефонограмма, факсимильное или электронное сообщение и другие) членов конкурсной комиссии и лиц, присутствие которых необходимо на заседании конкурсной комиссии, о времени и месте проведения заседания конкурсной комиссии, о конкурсных процедурах, а также о вопросах, вносимых на рассмотрение конкурсной комиссии;</w:t>
      </w:r>
    </w:p>
    <w:p w:rsidR="00297B40" w:rsidRDefault="00297B40">
      <w:pPr>
        <w:pStyle w:val="ConsPlusNormal"/>
        <w:spacing w:before="220"/>
        <w:ind w:firstLine="540"/>
        <w:jc w:val="both"/>
      </w:pPr>
      <w:r>
        <w:t>о) осуществляет организационно-техническое обеспечение проведения заседания конкурсной комиссии и организует проведение конкурсных процедур;</w:t>
      </w:r>
    </w:p>
    <w:p w:rsidR="00297B40" w:rsidRDefault="00297B40">
      <w:pPr>
        <w:pStyle w:val="ConsPlusNormal"/>
        <w:spacing w:before="220"/>
        <w:ind w:firstLine="540"/>
        <w:jc w:val="both"/>
      </w:pPr>
      <w:r>
        <w:t>п) по поручению Министра:</w:t>
      </w:r>
    </w:p>
    <w:p w:rsidR="00297B40" w:rsidRDefault="00297B40">
      <w:pPr>
        <w:pStyle w:val="ConsPlusNormal"/>
        <w:spacing w:before="220"/>
        <w:ind w:firstLine="540"/>
        <w:jc w:val="both"/>
      </w:pPr>
      <w:r>
        <w:t>не позднее чем за 15 календарных дней до начала второго этапа конкурса размещает на официальных сайтах Министерства (http://minec-rd.ru),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 а также в Республиканском портале государственной службы и кадров (https://daggossluzhba.ru) в информационно-телекоммуникационной сети "Интернет" информацию о дате, месте и времени его проведения, список граждан (гражданских служащих), допущенных к участию в конкурсе,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297B40" w:rsidRDefault="00297B40">
      <w:pPr>
        <w:pStyle w:val="ConsPlusNormal"/>
        <w:spacing w:before="220"/>
        <w:ind w:firstLine="540"/>
        <w:jc w:val="both"/>
      </w:pPr>
      <w:r>
        <w:t>не позднее 3 рабочих дней до начала заседания конкурсной комиссии обеспечивает ознакомление членов конкурсной комиссии с материалами выполнения кандидатами конкурсных заданий, перечень которых определяется председателем конкурсной комиссии;</w:t>
      </w:r>
    </w:p>
    <w:p w:rsidR="00297B40" w:rsidRDefault="00297B40">
      <w:pPr>
        <w:pStyle w:val="ConsPlusNormal"/>
        <w:spacing w:before="220"/>
        <w:ind w:firstLine="540"/>
        <w:jc w:val="both"/>
      </w:pPr>
      <w:r>
        <w:t>р) по решению Министра ведет цифровую видео- и (или) аудиозапись индивидуального собеседования с кандидатами либо стенограмму проведения соответствующих конкурсных процедур;</w:t>
      </w:r>
    </w:p>
    <w:p w:rsidR="00297B40" w:rsidRDefault="00297B40">
      <w:pPr>
        <w:pStyle w:val="ConsPlusNormal"/>
        <w:spacing w:before="220"/>
        <w:ind w:firstLine="540"/>
        <w:jc w:val="both"/>
      </w:pPr>
      <w:r>
        <w:t xml:space="preserve">с) оформляет результаты голосования конкурсной комиссии решением, которое подписывается председателем, заместителем председателя, секретарем и членами конкурсной </w:t>
      </w:r>
      <w:r>
        <w:lastRenderedPageBreak/>
        <w:t>комиссии, принявшими участие в заседании;</w:t>
      </w:r>
    </w:p>
    <w:p w:rsidR="00297B40" w:rsidRDefault="00297B40">
      <w:pPr>
        <w:pStyle w:val="ConsPlusNormal"/>
        <w:spacing w:before="220"/>
        <w:ind w:firstLine="540"/>
        <w:jc w:val="both"/>
      </w:pPr>
      <w:r>
        <w:t>т) ведет протокол заседания конкурсной комиссии, в котором фиксирует ход заседания конкурсной комиссии, ее решения и результаты голосования;</w:t>
      </w:r>
    </w:p>
    <w:p w:rsidR="00297B40" w:rsidRDefault="00297B40">
      <w:pPr>
        <w:pStyle w:val="ConsPlusNormal"/>
        <w:spacing w:before="220"/>
        <w:ind w:firstLine="540"/>
        <w:jc w:val="both"/>
      </w:pPr>
      <w:r>
        <w:t>у) направляет кандидатам сообщения в письменной форме о результатах конкурса в 7-дневный срок со дня его завершения,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297B40" w:rsidRDefault="00297B40">
      <w:pPr>
        <w:pStyle w:val="ConsPlusNormal"/>
        <w:spacing w:before="220"/>
        <w:ind w:firstLine="540"/>
        <w:jc w:val="both"/>
      </w:pPr>
      <w:r>
        <w:t>ф) обеспечивает размещение информации о результатах конкурса на официальных сайтах Министерства (http://minec-rd.ru),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 а также в Республиканском портале государственной службы и кадров (https://daggossluzhba.ru) в информационно-телекоммуникационной сети "Интернет" в 7-дневный срок со дня его завершения;</w:t>
      </w:r>
    </w:p>
    <w:p w:rsidR="00297B40" w:rsidRDefault="00297B40">
      <w:pPr>
        <w:pStyle w:val="ConsPlusNormal"/>
        <w:spacing w:before="220"/>
        <w:ind w:firstLine="540"/>
        <w:jc w:val="both"/>
      </w:pPr>
      <w:r>
        <w:t>х) по письменному заявлению претендентов на замещение вакантной должности гражданской службы, не допущенных к участию в конкурсе, и кандидатов, участвовавший в конкурсе, возвращает их документы, хранящиеся в архиве Министерства в течение трех лет со дня завершения конкурса;</w:t>
      </w:r>
    </w:p>
    <w:p w:rsidR="00297B40" w:rsidRDefault="00297B40">
      <w:pPr>
        <w:pStyle w:val="ConsPlusNormal"/>
        <w:spacing w:before="220"/>
        <w:ind w:firstLine="540"/>
        <w:jc w:val="both"/>
      </w:pPr>
      <w:r>
        <w:t>ц) организует уничтожение документов претендентов на замещение вакантной должности гражданской службы в Министерстве (для включения в кадровый резерв Министерства), не допущенных к участию в конкурсе, и кандидатов, участвовавших в конкурсе, по истечении трех лет со дня завершения конкурса;</w:t>
      </w:r>
    </w:p>
    <w:p w:rsidR="00297B40" w:rsidRDefault="00297B40">
      <w:pPr>
        <w:pStyle w:val="ConsPlusNormal"/>
        <w:spacing w:before="220"/>
        <w:ind w:firstLine="540"/>
        <w:jc w:val="both"/>
      </w:pPr>
      <w:r>
        <w:t>ч) осуществляет подготовку проектов правовых актов Министерства по вопросам, относящимся к организации и проведению конкурсов.</w:t>
      </w:r>
    </w:p>
    <w:p w:rsidR="00297B40" w:rsidRDefault="00297B40">
      <w:pPr>
        <w:pStyle w:val="ConsPlusNormal"/>
        <w:jc w:val="both"/>
      </w:pPr>
    </w:p>
    <w:p w:rsidR="00297B40" w:rsidRDefault="00297B40">
      <w:pPr>
        <w:pStyle w:val="ConsPlusTitle"/>
        <w:jc w:val="center"/>
        <w:outlineLvl w:val="1"/>
      </w:pPr>
      <w:r>
        <w:t>IV. Порядок и организация работы конкурсной комиссии</w:t>
      </w:r>
    </w:p>
    <w:p w:rsidR="00297B40" w:rsidRDefault="00297B40">
      <w:pPr>
        <w:pStyle w:val="ConsPlusNormal"/>
        <w:jc w:val="both"/>
      </w:pPr>
    </w:p>
    <w:p w:rsidR="00297B40" w:rsidRDefault="00297B40">
      <w:pPr>
        <w:pStyle w:val="ConsPlusNormal"/>
        <w:ind w:firstLine="540"/>
        <w:jc w:val="both"/>
      </w:pPr>
      <w:r>
        <w:t>13. Заседание конкурсной комиссии проводится по мере необходимости на основании правового акта Министерства о проведении конкурса.</w:t>
      </w:r>
    </w:p>
    <w:p w:rsidR="00297B40" w:rsidRDefault="00297B40">
      <w:pPr>
        <w:pStyle w:val="ConsPlusNormal"/>
        <w:spacing w:before="220"/>
        <w:ind w:firstLine="540"/>
        <w:jc w:val="both"/>
      </w:pPr>
      <w:r>
        <w:t>14. Заседание конкурсной комиссии проводится при наличии не менее двух кандидатов на одну вакантную должность гражданской службы в Министерстве (для включения в кадровый резерв Министерства).</w:t>
      </w:r>
    </w:p>
    <w:p w:rsidR="00297B40" w:rsidRDefault="00297B40">
      <w:pPr>
        <w:pStyle w:val="ConsPlusNormal"/>
        <w:spacing w:before="220"/>
        <w:ind w:firstLine="540"/>
        <w:jc w:val="both"/>
      </w:pPr>
      <w:r>
        <w:t>15.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гражданской службы в Министерстве, не допускается.</w:t>
      </w:r>
    </w:p>
    <w:p w:rsidR="00297B40" w:rsidRDefault="00297B40">
      <w:pPr>
        <w:pStyle w:val="ConsPlusNormal"/>
        <w:spacing w:before="220"/>
        <w:ind w:firstLine="540"/>
        <w:jc w:val="both"/>
      </w:pPr>
      <w:r>
        <w:t xml:space="preserve">16. Конкурсная комиссия оценивает кандидатов на основании представленных ими документов об образовании, прохождении государственной гражданской службы Российской Федерации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гражданской службы в Министерстве (должности для включения в кадровый резерв </w:t>
      </w:r>
      <w:r>
        <w:lastRenderedPageBreak/>
        <w:t>Министерства), на замещение которой претендуют кандидаты.</w:t>
      </w:r>
    </w:p>
    <w:p w:rsidR="00297B40" w:rsidRDefault="00297B40">
      <w:pPr>
        <w:pStyle w:val="ConsPlusNormal"/>
        <w:spacing w:before="220"/>
        <w:ind w:firstLine="540"/>
        <w:jc w:val="both"/>
      </w:pPr>
      <w:r>
        <w:t>17. 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 в отсутствие кандидата.</w:t>
      </w:r>
    </w:p>
    <w:p w:rsidR="00297B40" w:rsidRDefault="00297B40">
      <w:pPr>
        <w:pStyle w:val="ConsPlusNormal"/>
        <w:spacing w:before="220"/>
        <w:ind w:firstLine="540"/>
        <w:jc w:val="both"/>
      </w:pPr>
      <w:r>
        <w:t>При равенстве голосов решающим является голос председателя конкурсной комиссии.</w:t>
      </w:r>
    </w:p>
    <w:p w:rsidR="00297B40" w:rsidRDefault="00297B40">
      <w:pPr>
        <w:pStyle w:val="ConsPlusNormal"/>
        <w:spacing w:before="220"/>
        <w:ind w:firstLine="540"/>
        <w:jc w:val="both"/>
      </w:pPr>
      <w:r>
        <w:t>18. Результаты голосования конкурсной комиссии отражаются в решении конкурсной комиссии, которое подписывается председателем, заместителем председателя, секретарем и членами комиссии, принявшими участие в заседании. По итогам заседания конкурсной комиссии оформляется протокол установленной формы, в котором фиксируются ее решение и результаты голосования. Протокол подписывается всеми членами конкурсной комиссии.</w:t>
      </w:r>
    </w:p>
    <w:p w:rsidR="00297B40" w:rsidRDefault="00297B40">
      <w:pPr>
        <w:pStyle w:val="ConsPlusNormal"/>
        <w:spacing w:before="220"/>
        <w:ind w:firstLine="540"/>
        <w:jc w:val="both"/>
      </w:pPr>
      <w:r>
        <w:t>19. Конкурсная комиссия принимает одно из следующих решений:</w:t>
      </w:r>
    </w:p>
    <w:p w:rsidR="00297B40" w:rsidRDefault="00297B40">
      <w:pPr>
        <w:pStyle w:val="ConsPlusNormal"/>
        <w:spacing w:before="220"/>
        <w:ind w:firstLine="540"/>
        <w:jc w:val="both"/>
      </w:pPr>
      <w:r>
        <w:t>о признании кандидата победителем конкурса;</w:t>
      </w:r>
    </w:p>
    <w:p w:rsidR="00297B40" w:rsidRDefault="00297B40">
      <w:pPr>
        <w:pStyle w:val="ConsPlusNormal"/>
        <w:spacing w:before="220"/>
        <w:ind w:firstLine="540"/>
        <w:jc w:val="both"/>
      </w:pPr>
      <w:r>
        <w:t>о том, что победитель конкурса не выявлен;</w:t>
      </w:r>
    </w:p>
    <w:p w:rsidR="00297B40" w:rsidRDefault="00297B40">
      <w:pPr>
        <w:pStyle w:val="ConsPlusNormal"/>
        <w:spacing w:before="220"/>
        <w:ind w:firstLine="540"/>
        <w:jc w:val="both"/>
      </w:pPr>
      <w:r>
        <w:t>о признании конкурса несостоявшимся.</w:t>
      </w:r>
    </w:p>
    <w:p w:rsidR="00297B40" w:rsidRDefault="00297B40">
      <w:pPr>
        <w:pStyle w:val="ConsPlusNormal"/>
        <w:spacing w:before="220"/>
        <w:ind w:firstLine="540"/>
        <w:jc w:val="both"/>
      </w:pPr>
      <w:r>
        <w:t>Конкурсная комиссия вправе также принять решение о включении в кадровый резерв Министерства кандидата, который не стал победителем конкурса на замещение вакантной должности гражданской службы в Министерстве, но профессиональные и личностные качества которого получили высокую оценку.</w:t>
      </w:r>
    </w:p>
    <w:p w:rsidR="00297B40" w:rsidRDefault="00297B40">
      <w:pPr>
        <w:pStyle w:val="ConsPlusNormal"/>
        <w:spacing w:before="220"/>
        <w:ind w:firstLine="540"/>
        <w:jc w:val="both"/>
      </w:pPr>
      <w:r>
        <w:t>20. Сообщения о результатах конкурса направляются в письменной форме кандидатам в 7-дневный срок со дня его завершения,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также размещается в указанных срок на официальных сайтах Министерства (http://minec-rd.ru),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 а также в Республиканском портале государственной службы и кадров (https://daggossluzhba.ru) в информационно-телекоммуникационной сети "Интернет".</w:t>
      </w:r>
    </w:p>
    <w:p w:rsidR="00297B40" w:rsidRDefault="00297B40">
      <w:pPr>
        <w:pStyle w:val="ConsPlusNormal"/>
        <w:spacing w:before="220"/>
        <w:ind w:firstLine="540"/>
        <w:jc w:val="both"/>
      </w:pPr>
      <w:r>
        <w:t>21. Документы по проведению конкурса формируются в дело и хранятся в отделе государственной службы, кадров и делопроизводства Министерства в соответствии с номенклатурой дел Министерства.</w:t>
      </w:r>
    </w:p>
    <w:p w:rsidR="00297B40" w:rsidRDefault="00297B40">
      <w:pPr>
        <w:pStyle w:val="ConsPlusNormal"/>
        <w:jc w:val="both"/>
      </w:pPr>
    </w:p>
    <w:p w:rsidR="00297B40" w:rsidRDefault="00297B40">
      <w:pPr>
        <w:pStyle w:val="ConsPlusNormal"/>
        <w:jc w:val="both"/>
      </w:pPr>
    </w:p>
    <w:p w:rsidR="00297B40" w:rsidRDefault="00297B40">
      <w:pPr>
        <w:pStyle w:val="ConsPlusNormal"/>
        <w:jc w:val="both"/>
      </w:pPr>
    </w:p>
    <w:p w:rsidR="00297B40" w:rsidRDefault="00297B40">
      <w:pPr>
        <w:pStyle w:val="ConsPlusNormal"/>
        <w:jc w:val="both"/>
      </w:pPr>
    </w:p>
    <w:p w:rsidR="00297B40" w:rsidRDefault="00297B40">
      <w:pPr>
        <w:pStyle w:val="ConsPlusNormal"/>
        <w:jc w:val="both"/>
      </w:pPr>
    </w:p>
    <w:p w:rsidR="00297B40" w:rsidRDefault="00297B40">
      <w:pPr>
        <w:pStyle w:val="ConsPlusNormal"/>
        <w:jc w:val="right"/>
        <w:outlineLvl w:val="0"/>
      </w:pPr>
      <w:r>
        <w:t>Утверждена</w:t>
      </w:r>
    </w:p>
    <w:p w:rsidR="00297B40" w:rsidRDefault="00297B40">
      <w:pPr>
        <w:pStyle w:val="ConsPlusNormal"/>
        <w:jc w:val="right"/>
      </w:pPr>
      <w:r>
        <w:t>приказом Минэкономразвития РД</w:t>
      </w:r>
    </w:p>
    <w:p w:rsidR="00297B40" w:rsidRDefault="00297B40">
      <w:pPr>
        <w:pStyle w:val="ConsPlusNormal"/>
        <w:jc w:val="right"/>
      </w:pPr>
      <w:r>
        <w:t>от 5 апреля 2023 г. N 55-од</w:t>
      </w:r>
    </w:p>
    <w:p w:rsidR="00297B40" w:rsidRDefault="00297B40">
      <w:pPr>
        <w:pStyle w:val="ConsPlusNormal"/>
        <w:jc w:val="both"/>
      </w:pPr>
    </w:p>
    <w:p w:rsidR="00297B40" w:rsidRDefault="00297B40">
      <w:pPr>
        <w:pStyle w:val="ConsPlusTitle"/>
        <w:jc w:val="center"/>
      </w:pPr>
      <w:bookmarkStart w:id="5" w:name="P144"/>
      <w:bookmarkEnd w:id="5"/>
      <w:r>
        <w:t>МЕТОДИКА</w:t>
      </w:r>
    </w:p>
    <w:p w:rsidR="00297B40" w:rsidRDefault="00297B40">
      <w:pPr>
        <w:pStyle w:val="ConsPlusTitle"/>
        <w:jc w:val="center"/>
      </w:pPr>
      <w:r>
        <w:t>ПРОВЕДЕНИЯ КОНКУРСА НА ЗАМЕЩЕНИЕ ВАКАНТНОЙ ДОЛЖНОСТИ</w:t>
      </w:r>
    </w:p>
    <w:p w:rsidR="00297B40" w:rsidRDefault="00297B40">
      <w:pPr>
        <w:pStyle w:val="ConsPlusTitle"/>
        <w:jc w:val="center"/>
      </w:pPr>
      <w:r>
        <w:t>ГОСУДАРСТВЕННОЙ ГРАЖДАНСКОЙ СЛУЖБЫ РЕСПУБЛИКИ ДАГЕСТАН</w:t>
      </w:r>
    </w:p>
    <w:p w:rsidR="00297B40" w:rsidRDefault="00297B40">
      <w:pPr>
        <w:pStyle w:val="ConsPlusTitle"/>
        <w:jc w:val="center"/>
      </w:pPr>
      <w:r>
        <w:t>В МИНИСТЕРСТВЕ ЭКОНОМИКИ И ТЕРРИТОРИАЛЬНОГО РАЗВИТИЯ</w:t>
      </w:r>
    </w:p>
    <w:p w:rsidR="00297B40" w:rsidRDefault="00297B40">
      <w:pPr>
        <w:pStyle w:val="ConsPlusTitle"/>
        <w:jc w:val="center"/>
      </w:pPr>
      <w:r>
        <w:t>РЕСПУБЛИКИ ДАГЕСТАН И ВКЛЮЧЕНИЕ В КАДРОВЫЙ РЕЗЕРВ</w:t>
      </w:r>
    </w:p>
    <w:p w:rsidR="00297B40" w:rsidRDefault="00297B40">
      <w:pPr>
        <w:pStyle w:val="ConsPlusTitle"/>
        <w:jc w:val="center"/>
      </w:pPr>
      <w:r>
        <w:t>МИНИСТЕРСТВА ЭКОНОМИКИ И ТЕРРИТОРИАЛЬНОГО РАЗВИТИЯ</w:t>
      </w:r>
    </w:p>
    <w:p w:rsidR="00297B40" w:rsidRDefault="00297B40">
      <w:pPr>
        <w:pStyle w:val="ConsPlusTitle"/>
        <w:jc w:val="center"/>
      </w:pPr>
      <w:r>
        <w:lastRenderedPageBreak/>
        <w:t>РЕСПУБЛИКИ ДАГЕСТАН</w:t>
      </w:r>
    </w:p>
    <w:p w:rsidR="00297B40" w:rsidRDefault="00297B40">
      <w:pPr>
        <w:pStyle w:val="ConsPlusNormal"/>
        <w:jc w:val="both"/>
      </w:pPr>
    </w:p>
    <w:p w:rsidR="00297B40" w:rsidRDefault="00297B40">
      <w:pPr>
        <w:pStyle w:val="ConsPlusTitle"/>
        <w:jc w:val="center"/>
        <w:outlineLvl w:val="1"/>
      </w:pPr>
      <w:r>
        <w:t>I. Общие положения</w:t>
      </w:r>
    </w:p>
    <w:p w:rsidR="00297B40" w:rsidRDefault="00297B40">
      <w:pPr>
        <w:pStyle w:val="ConsPlusNormal"/>
        <w:jc w:val="both"/>
      </w:pPr>
    </w:p>
    <w:p w:rsidR="00297B40" w:rsidRDefault="00297B40">
      <w:pPr>
        <w:pStyle w:val="ConsPlusNormal"/>
        <w:ind w:firstLine="540"/>
        <w:jc w:val="both"/>
      </w:pPr>
      <w:r>
        <w:t>1.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Республики Дагестан в Министерстве экономики и территориального развития Республики Дагестан (далее - гражданская служба) при проведении Министерством экономики и территориального развития Республики Дагестан (далее - Министерство) конкурса на замещение вакантных должностей гражданской службы и включение в кадровый резерв Министерства (далее соответственно конкурс, кадровый резерв).</w:t>
      </w:r>
    </w:p>
    <w:p w:rsidR="00297B40" w:rsidRDefault="00297B40">
      <w:pPr>
        <w:pStyle w:val="ConsPlusNormal"/>
        <w:spacing w:before="220"/>
        <w:ind w:firstLine="540"/>
        <w:jc w:val="both"/>
      </w:pPr>
      <w:r>
        <w:t>2. Конкурс проводится в целях оценки профессионального уровня граждан Российской Федерации (государственных гражданских служащих), допущенных к участию в конкурсах (далее - кандидаты), а также их соответствия установленным квалификационным требованиям для замещения соответствующих должностей гражданской службы, группы должностей гражданской службы, по которой формируется кадровый резерв (далее соответственно - квалификационные требования, оценка кандидатов).</w:t>
      </w:r>
    </w:p>
    <w:p w:rsidR="00297B40" w:rsidRDefault="00297B40">
      <w:pPr>
        <w:pStyle w:val="ConsPlusNormal"/>
        <w:jc w:val="both"/>
      </w:pPr>
    </w:p>
    <w:p w:rsidR="00297B40" w:rsidRDefault="00297B40">
      <w:pPr>
        <w:pStyle w:val="ConsPlusTitle"/>
        <w:jc w:val="center"/>
        <w:outlineLvl w:val="1"/>
      </w:pPr>
      <w:r>
        <w:t>II. Подготовка к проведению конкурса</w:t>
      </w:r>
    </w:p>
    <w:p w:rsidR="00297B40" w:rsidRDefault="00297B40">
      <w:pPr>
        <w:pStyle w:val="ConsPlusNormal"/>
        <w:jc w:val="both"/>
      </w:pPr>
    </w:p>
    <w:p w:rsidR="00297B40" w:rsidRDefault="00297B40">
      <w:pPr>
        <w:pStyle w:val="ConsPlusNormal"/>
        <w:ind w:firstLine="540"/>
        <w:jc w:val="both"/>
      </w:pPr>
      <w:r>
        <w:t>3. Подготовка к проведению конкурса предусматривает выбор методов оценки профессиональных и личностных качеств кандидатов (далее - метод оценки) и формирование соответствующих им конкурсных заданий, при необходимости актуализацию положений должностных регламентов государственных гражданских служащих Республики Дагестан, замещающих должности государственной гражданской Республики Дагестан в Министерстве (далее - гражданские служащие) в отношении вакантных должностей гражданской службы, на замещение которых планируется объявление конкурса (далее - вакантные должности гражданской службы).</w:t>
      </w:r>
    </w:p>
    <w:p w:rsidR="00297B40" w:rsidRDefault="00297B40">
      <w:pPr>
        <w:pStyle w:val="ConsPlusNormal"/>
        <w:spacing w:before="220"/>
        <w:ind w:firstLine="540"/>
        <w:jc w:val="both"/>
      </w:pPr>
      <w:r>
        <w:t>4. Актуализация положений должностных регламентов гражданских служащих осуществляется заинтересованным подразделением Министерства по согласованию с отделом государственной службы и кадров Министерства.</w:t>
      </w:r>
    </w:p>
    <w:p w:rsidR="00297B40" w:rsidRDefault="00297B40">
      <w:pPr>
        <w:pStyle w:val="ConsPlusNormal"/>
        <w:spacing w:before="220"/>
        <w:ind w:firstLine="540"/>
        <w:jc w:val="both"/>
      </w:pPr>
      <w:r>
        <w:t>5. 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подготовку проекта документа, написание реферата и иных письменных работ, решение практических задач или тестирование по вопросам, связанным с 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w:t>
      </w:r>
    </w:p>
    <w:p w:rsidR="00297B40" w:rsidRDefault="00297B40">
      <w:pPr>
        <w:pStyle w:val="ConsPlusNormal"/>
        <w:spacing w:before="220"/>
        <w:ind w:firstLine="540"/>
        <w:jc w:val="both"/>
      </w:pPr>
      <w:r>
        <w:t xml:space="preserve">6. Оценка соответствия кандидатов квалификационным требованиям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в соответствии с методами оценки согласно </w:t>
      </w:r>
      <w:hyperlink w:anchor="P213">
        <w:r>
          <w:rPr>
            <w:color w:val="0000FF"/>
          </w:rPr>
          <w:t>приложению N 1</w:t>
        </w:r>
      </w:hyperlink>
      <w:r>
        <w:t xml:space="preserve">, и описанием методов оценки согласно </w:t>
      </w:r>
      <w:hyperlink w:anchor="P281">
        <w:r>
          <w:rPr>
            <w:color w:val="0000FF"/>
          </w:rPr>
          <w:t>приложению N 2</w:t>
        </w:r>
      </w:hyperlink>
      <w:r>
        <w:t>. Конкретный перечень методов оценки, применяемых в ходе конкурса, утверждается решением конкурсной комиссии.</w:t>
      </w:r>
    </w:p>
    <w:p w:rsidR="00297B40" w:rsidRDefault="00297B40">
      <w:pPr>
        <w:pStyle w:val="ConsPlusNormal"/>
        <w:spacing w:before="220"/>
        <w:ind w:firstLine="540"/>
        <w:jc w:val="both"/>
      </w:pPr>
      <w:r>
        <w:t xml:space="preserve">7. В ходе конкурса применяются методы оценки, позволяющие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категории </w:t>
      </w:r>
      <w:r>
        <w:lastRenderedPageBreak/>
        <w:t>"руководители" всех групп должностей и категории "специалисты" главной и ведущей групп должностей.</w:t>
      </w:r>
    </w:p>
    <w:p w:rsidR="00297B40" w:rsidRDefault="00297B40">
      <w:pPr>
        <w:pStyle w:val="ConsPlusNormal"/>
        <w:spacing w:before="220"/>
        <w:ind w:firstLine="540"/>
        <w:jc w:val="both"/>
      </w:pPr>
      <w:r>
        <w:t>8. Члены конкурсной комиссии на замещение вакантной должности и включение в кадровый резерв Министерства (далее - конкурсная комиссия) вправе вносить предложения о применении методов оценки и формировании конкурсных заданий в соответствии с настоящей Методикой. В целях эффективной организации конкурсов по решению представителя нанимателя в Министерстве может быть образовано несколько конкурсных комиссий для различных категорий и групп должностей гражданской службы.</w:t>
      </w:r>
    </w:p>
    <w:p w:rsidR="00297B40" w:rsidRDefault="00297B40">
      <w:pPr>
        <w:pStyle w:val="ConsPlusNormal"/>
        <w:spacing w:before="220"/>
        <w:ind w:firstLine="540"/>
        <w:jc w:val="both"/>
      </w:pPr>
      <w:r>
        <w:t>9. При проведении конкурса определяет максимальное и минимальное количество баллов, выставляемых за выполнение каждого конкурсного задания, и критерии для формирования рейтинга кандидатов по итогам конкурсных процедур.</w:t>
      </w:r>
    </w:p>
    <w:p w:rsidR="00297B40" w:rsidRDefault="00297B40">
      <w:pPr>
        <w:pStyle w:val="ConsPlusNormal"/>
        <w:spacing w:before="220"/>
        <w:ind w:firstLine="540"/>
        <w:jc w:val="both"/>
      </w:pPr>
      <w:r>
        <w:t>Конкурсные задания составляются по степени сложности.</w:t>
      </w:r>
    </w:p>
    <w:p w:rsidR="00297B40" w:rsidRDefault="00297B40">
      <w:pPr>
        <w:pStyle w:val="ConsPlusNormal"/>
        <w:jc w:val="both"/>
      </w:pPr>
    </w:p>
    <w:p w:rsidR="00297B40" w:rsidRDefault="00297B40">
      <w:pPr>
        <w:pStyle w:val="ConsPlusTitle"/>
        <w:jc w:val="center"/>
        <w:outlineLvl w:val="1"/>
      </w:pPr>
      <w:r>
        <w:t>III. Объявление конкурсов и предварительное</w:t>
      </w:r>
    </w:p>
    <w:p w:rsidR="00297B40" w:rsidRDefault="00297B40">
      <w:pPr>
        <w:pStyle w:val="ConsPlusTitle"/>
        <w:jc w:val="center"/>
      </w:pPr>
      <w:r>
        <w:t>тестирование претендентов</w:t>
      </w:r>
    </w:p>
    <w:p w:rsidR="00297B40" w:rsidRDefault="00297B40">
      <w:pPr>
        <w:pStyle w:val="ConsPlusNormal"/>
        <w:jc w:val="both"/>
      </w:pPr>
    </w:p>
    <w:p w:rsidR="00297B40" w:rsidRDefault="00297B40">
      <w:pPr>
        <w:pStyle w:val="ConsPlusNormal"/>
        <w:ind w:firstLine="540"/>
        <w:jc w:val="both"/>
      </w:pPr>
      <w:r>
        <w:t>10. На официальных сайтах Министерства (http://minec-rd.ru),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 а также в Республиканском портале государственной службы и кадров (https://daggossluzhba.ru) в информационно-телекоммуникационной сети "Интернет" размещается объявление о приеме документов для участия в конкурсе (далее - объявление о конкурсе).</w:t>
      </w:r>
    </w:p>
    <w:p w:rsidR="00297B40" w:rsidRDefault="00297B40">
      <w:pPr>
        <w:pStyle w:val="ConsPlusNormal"/>
        <w:spacing w:before="220"/>
        <w:ind w:firstLine="540"/>
        <w:jc w:val="both"/>
      </w:pPr>
      <w:r>
        <w:t xml:space="preserve">11. Объявление о конкурсе должно включать в себя помимо сведений, предусмотренных </w:t>
      </w:r>
      <w:hyperlink r:id="rId13">
        <w:r>
          <w:rPr>
            <w:color w:val="0000FF"/>
          </w:rPr>
          <w:t>пунктом 6</w:t>
        </w:r>
      </w:hyperlink>
      <w:r>
        <w:t xml:space="preserve">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сведения о методах оценки, а также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w:t>
      </w:r>
    </w:p>
    <w:p w:rsidR="00297B40" w:rsidRDefault="00297B40">
      <w:pPr>
        <w:pStyle w:val="ConsPlusNormal"/>
        <w:spacing w:before="220"/>
        <w:ind w:firstLine="540"/>
        <w:jc w:val="both"/>
      </w:pPr>
      <w:r>
        <w:t>12. 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о чем указывается в объявлении о конкурсе.</w:t>
      </w:r>
    </w:p>
    <w:p w:rsidR="00297B40" w:rsidRDefault="00297B40">
      <w:pPr>
        <w:pStyle w:val="ConsPlusNormal"/>
        <w:spacing w:before="220"/>
        <w:ind w:firstLine="540"/>
        <w:jc w:val="both"/>
      </w:pPr>
      <w:r>
        <w:t xml:space="preserve">13. 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14">
        <w:r>
          <w:rPr>
            <w:color w:val="0000FF"/>
          </w:rPr>
          <w:t>Конституции</w:t>
        </w:r>
      </w:hyperlink>
      <w:r>
        <w:t xml:space="preserve"> Российской Федерации, законодательства Российской Федерации о государственной службе и о противодействии коррупции, основ </w:t>
      </w:r>
      <w:hyperlink r:id="rId15">
        <w:r>
          <w:rPr>
            <w:color w:val="0000FF"/>
          </w:rPr>
          <w:t>Конституции</w:t>
        </w:r>
      </w:hyperlink>
      <w:r>
        <w:t xml:space="preserve"> Республики Дагестан, законодательства Республики Дагестан о государственной службе и о противодействии коррупции, знаниями и умениями в сфере информационно-коммуникационных технологий.</w:t>
      </w:r>
    </w:p>
    <w:p w:rsidR="00297B40" w:rsidRDefault="00297B40">
      <w:pPr>
        <w:pStyle w:val="ConsPlusNormal"/>
        <w:spacing w:before="220"/>
        <w:ind w:firstLine="540"/>
        <w:jc w:val="both"/>
      </w:pPr>
      <w:r>
        <w:t>14. Предварительный тест размещается на официальных сайтах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Республиканского портала государственной службы и кадров в информационно-телекоммуникационной сети "Интернет", доступ претендентам для его прохождения предоставляется безвозмездно.</w:t>
      </w:r>
    </w:p>
    <w:p w:rsidR="00297B40" w:rsidRDefault="00297B40">
      <w:pPr>
        <w:pStyle w:val="ConsPlusNormal"/>
        <w:spacing w:before="220"/>
        <w:ind w:firstLine="540"/>
        <w:jc w:val="both"/>
      </w:pPr>
      <w:r>
        <w:lastRenderedPageBreak/>
        <w:t>15.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297B40" w:rsidRDefault="00297B40">
      <w:pPr>
        <w:pStyle w:val="ConsPlusNormal"/>
        <w:jc w:val="both"/>
      </w:pPr>
    </w:p>
    <w:p w:rsidR="00297B40" w:rsidRDefault="00297B40">
      <w:pPr>
        <w:pStyle w:val="ConsPlusTitle"/>
        <w:jc w:val="center"/>
        <w:outlineLvl w:val="1"/>
      </w:pPr>
      <w:r>
        <w:t>IV. Проведение конкурсов</w:t>
      </w:r>
    </w:p>
    <w:p w:rsidR="00297B40" w:rsidRDefault="00297B40">
      <w:pPr>
        <w:pStyle w:val="ConsPlusNormal"/>
        <w:jc w:val="both"/>
      </w:pPr>
    </w:p>
    <w:p w:rsidR="00297B40" w:rsidRDefault="00297B40">
      <w:pPr>
        <w:pStyle w:val="ConsPlusNormal"/>
        <w:ind w:firstLine="540"/>
        <w:jc w:val="both"/>
      </w:pPr>
      <w:r>
        <w:t>16. Конкурсная комиссия оценивает профессиональный уровень кандидатов на основании представленных ими документов об образовании и о квалификации,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
    <w:p w:rsidR="00297B40" w:rsidRDefault="00297B40">
      <w:pPr>
        <w:pStyle w:val="ConsPlusNormal"/>
        <w:spacing w:before="220"/>
        <w:ind w:firstLine="540"/>
        <w:jc w:val="both"/>
      </w:pPr>
      <w:r>
        <w:t>17. При обработке персональных данных в Министерстве в соответствии с законодательством Российской Федерации в области персональных данных принимаются правовые, организационные и технические меры или обеспечивается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97B40" w:rsidRDefault="00297B40">
      <w:pPr>
        <w:pStyle w:val="ConsPlusNormal"/>
        <w:spacing w:before="220"/>
        <w:ind w:firstLine="540"/>
        <w:jc w:val="both"/>
      </w:pPr>
      <w:r>
        <w:t>18. В ходе конкурсных процедур проводится тестирование:</w:t>
      </w:r>
    </w:p>
    <w:p w:rsidR="00297B40" w:rsidRDefault="00297B40">
      <w:pPr>
        <w:pStyle w:val="ConsPlusNormal"/>
        <w:spacing w:before="220"/>
        <w:ind w:firstLine="540"/>
        <w:jc w:val="both"/>
      </w:pPr>
      <w:r>
        <w:t xml:space="preserve">для оценки уровня владения государственным языком Российской Федерации (русским языком), знаниями основ </w:t>
      </w:r>
      <w:hyperlink r:id="rId16">
        <w:r>
          <w:rPr>
            <w:color w:val="0000FF"/>
          </w:rPr>
          <w:t>Конституции</w:t>
        </w:r>
      </w:hyperlink>
      <w:r>
        <w:t xml:space="preserve"> Российской Федерации, законодательства Российской Федерации о государственной службе и о противодействии коррупции, основ </w:t>
      </w:r>
      <w:hyperlink r:id="rId17">
        <w:r>
          <w:rPr>
            <w:color w:val="0000FF"/>
          </w:rPr>
          <w:t>Конституции</w:t>
        </w:r>
      </w:hyperlink>
      <w:r>
        <w:t xml:space="preserve"> Республики Дагестан, законодательства Республики Дагестан о государственной службе и о противодействии коррупции, знаниями и умениями в сфере информационно-коммуникационных технологий;</w:t>
      </w:r>
    </w:p>
    <w:p w:rsidR="00297B40" w:rsidRDefault="00297B40">
      <w:pPr>
        <w:pStyle w:val="ConsPlusNormal"/>
        <w:spacing w:before="220"/>
        <w:ind w:firstLine="540"/>
        <w:jc w:val="both"/>
      </w:pPr>
      <w: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 кадровый резерв).</w:t>
      </w:r>
    </w:p>
    <w:p w:rsidR="00297B40" w:rsidRDefault="00297B40">
      <w:pPr>
        <w:pStyle w:val="ConsPlusNormal"/>
        <w:spacing w:before="220"/>
        <w:ind w:firstLine="540"/>
        <w:jc w:val="both"/>
      </w:pPr>
      <w:r>
        <w:t>19.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rsidR="00297B40" w:rsidRDefault="00297B40">
      <w:pPr>
        <w:pStyle w:val="ConsPlusNormal"/>
        <w:spacing w:before="220"/>
        <w:ind w:firstLine="540"/>
        <w:jc w:val="both"/>
      </w:pPr>
      <w:r>
        <w:t>20. При выполнении кандидатами конкурсных заданий и проведении заседания конкурсной комиссии по решению Министра ведется видео- и (или) аудиозапись либо стенограмма проведения соответствующих конкурсных процедур.</w:t>
      </w:r>
    </w:p>
    <w:p w:rsidR="00297B40" w:rsidRDefault="00297B40">
      <w:pPr>
        <w:pStyle w:val="ConsPlusNormal"/>
        <w:spacing w:before="220"/>
        <w:ind w:firstLine="540"/>
        <w:jc w:val="both"/>
      </w:pPr>
      <w:r>
        <w:t>Министерством создаются надлежащие организационные и материально-технические условия для деятельности конкурсной комиссии, а также для прохождения кандидатами конкурсных процедур.</w:t>
      </w:r>
    </w:p>
    <w:p w:rsidR="00297B40" w:rsidRDefault="00297B40">
      <w:pPr>
        <w:pStyle w:val="ConsPlusNormal"/>
        <w:spacing w:before="220"/>
        <w:ind w:firstLine="540"/>
        <w:jc w:val="both"/>
      </w:pPr>
      <w:r>
        <w:t>21. 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p w:rsidR="00297B40" w:rsidRDefault="00297B40">
      <w:pPr>
        <w:pStyle w:val="ConsPlusNormal"/>
        <w:spacing w:before="220"/>
        <w:ind w:firstLine="540"/>
        <w:jc w:val="both"/>
      </w:pPr>
      <w:r>
        <w:t xml:space="preserve">22. По окончании индивидуального собеседования с кандидатом каждый член конкурсной комиссии заносит в конкурсный </w:t>
      </w:r>
      <w:hyperlink w:anchor="P372">
        <w:r>
          <w:rPr>
            <w:color w:val="0000FF"/>
          </w:rPr>
          <w:t>бюллетень</w:t>
        </w:r>
      </w:hyperlink>
      <w:r>
        <w:t>, составляемый по форме согласно приложению N 3, результат оценки кандидата при необходимости с краткой мотивировкой, обосновывающей принятое членом конкурсной комиссии решение.</w:t>
      </w:r>
    </w:p>
    <w:p w:rsidR="00297B40" w:rsidRDefault="00297B40">
      <w:pPr>
        <w:pStyle w:val="ConsPlusNormal"/>
        <w:spacing w:before="220"/>
        <w:ind w:firstLine="540"/>
        <w:jc w:val="both"/>
      </w:pPr>
      <w:r>
        <w:t xml:space="preserve">23. Принятие решения конкурсной комиссией об определении победителя конкурса без </w:t>
      </w:r>
      <w:r>
        <w:lastRenderedPageBreak/>
        <w:t>проведения очного индивидуального собеседования конкурсной комиссии с кандидатом не допускается.</w:t>
      </w:r>
    </w:p>
    <w:p w:rsidR="00297B40" w:rsidRDefault="00297B40">
      <w:pPr>
        <w:pStyle w:val="ConsPlusNormal"/>
        <w:spacing w:before="220"/>
        <w:ind w:firstLine="540"/>
        <w:jc w:val="both"/>
      </w:pPr>
      <w:r>
        <w:t>Конкурсной комиссией может быть принято решение о проведении заседания в формате видеоконференции (при наличии технической возможности) по предложению ее члена или кандидата с указанием причины (обоснования) такого решения.</w:t>
      </w:r>
    </w:p>
    <w:p w:rsidR="00297B40" w:rsidRDefault="00297B40">
      <w:pPr>
        <w:pStyle w:val="ConsPlusNormal"/>
        <w:spacing w:before="220"/>
        <w:ind w:firstLine="540"/>
        <w:jc w:val="both"/>
      </w:pPr>
      <w:r>
        <w:t>24.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конкурсных заданий, предусматривающих формализованный подсчет результатов.</w:t>
      </w:r>
    </w:p>
    <w:p w:rsidR="00297B40" w:rsidRDefault="00297B40">
      <w:pPr>
        <w:pStyle w:val="ConsPlusNormal"/>
        <w:spacing w:before="220"/>
        <w:ind w:firstLine="540"/>
        <w:jc w:val="both"/>
      </w:pPr>
      <w:r>
        <w:t>25.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w:t>
      </w:r>
    </w:p>
    <w:p w:rsidR="00297B40" w:rsidRDefault="00297B40">
      <w:pPr>
        <w:pStyle w:val="ConsPlusNormal"/>
        <w:spacing w:before="220"/>
        <w:ind w:firstLine="540"/>
        <w:jc w:val="both"/>
      </w:pPr>
      <w:r>
        <w:t>26.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297B40" w:rsidRDefault="00297B40">
      <w:pPr>
        <w:pStyle w:val="ConsPlusNormal"/>
        <w:spacing w:before="220"/>
        <w:ind w:firstLine="540"/>
        <w:jc w:val="both"/>
      </w:pPr>
      <w:r>
        <w:t xml:space="preserve">27. Результаты голосования конкурсной комиссии оформляются </w:t>
      </w:r>
      <w:hyperlink w:anchor="P414">
        <w:r>
          <w:rPr>
            <w:color w:val="0000FF"/>
          </w:rPr>
          <w:t>решением</w:t>
        </w:r>
      </w:hyperlink>
      <w:r>
        <w:t xml:space="preserve"> конкурсной комиссии по итогам конкурса на замещение вакантной должности гражданской службы по форме согласно приложению N 4 и </w:t>
      </w:r>
      <w:hyperlink w:anchor="P600">
        <w:r>
          <w:rPr>
            <w:color w:val="0000FF"/>
          </w:rPr>
          <w:t>протоколом</w:t>
        </w:r>
      </w:hyperlink>
      <w:r>
        <w:t xml:space="preserve"> заседания конкурсной комиссии по результатам конкурса на включение в кадровый резерв по форме согласно приложению N 5.</w:t>
      </w:r>
    </w:p>
    <w:p w:rsidR="00297B40" w:rsidRDefault="00297B40">
      <w:pPr>
        <w:pStyle w:val="ConsPlusNormal"/>
        <w:spacing w:before="220"/>
        <w:ind w:firstLine="540"/>
        <w:jc w:val="both"/>
      </w:pPr>
      <w: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rsidR="00297B40" w:rsidRDefault="00297B40">
      <w:pPr>
        <w:pStyle w:val="ConsPlusNormal"/>
        <w:spacing w:before="220"/>
        <w:ind w:firstLine="540"/>
        <w:jc w:val="both"/>
      </w:pPr>
      <w:r>
        <w:t>28.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297B40" w:rsidRDefault="00297B40">
      <w:pPr>
        <w:pStyle w:val="ConsPlusNormal"/>
        <w:spacing w:before="220"/>
        <w:ind w:firstLine="540"/>
        <w:jc w:val="both"/>
      </w:pPr>
      <w:r>
        <w:t>29.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rsidR="00297B40" w:rsidRDefault="00297B40">
      <w:pPr>
        <w:pStyle w:val="ConsPlusNormal"/>
        <w:jc w:val="both"/>
      </w:pPr>
    </w:p>
    <w:p w:rsidR="00297B40" w:rsidRDefault="00297B40">
      <w:pPr>
        <w:pStyle w:val="ConsPlusNormal"/>
        <w:jc w:val="both"/>
      </w:pPr>
    </w:p>
    <w:p w:rsidR="00297B40" w:rsidRDefault="00297B40">
      <w:pPr>
        <w:pStyle w:val="ConsPlusNormal"/>
        <w:jc w:val="both"/>
      </w:pPr>
    </w:p>
    <w:p w:rsidR="00297B40" w:rsidRDefault="00297B40">
      <w:pPr>
        <w:pStyle w:val="ConsPlusNormal"/>
        <w:jc w:val="both"/>
      </w:pPr>
    </w:p>
    <w:p w:rsidR="00297B40" w:rsidRDefault="00297B40">
      <w:pPr>
        <w:pStyle w:val="ConsPlusNormal"/>
        <w:jc w:val="both"/>
      </w:pPr>
    </w:p>
    <w:p w:rsidR="00297B40" w:rsidRDefault="00297B40">
      <w:pPr>
        <w:pStyle w:val="ConsPlusNormal"/>
        <w:jc w:val="right"/>
        <w:outlineLvl w:val="1"/>
      </w:pPr>
      <w:r>
        <w:t>Приложение N 1</w:t>
      </w:r>
    </w:p>
    <w:p w:rsidR="00297B40" w:rsidRDefault="00297B40">
      <w:pPr>
        <w:pStyle w:val="ConsPlusNormal"/>
        <w:jc w:val="right"/>
      </w:pPr>
      <w:r>
        <w:t>к Методике проведения конкурса на замещение</w:t>
      </w:r>
    </w:p>
    <w:p w:rsidR="00297B40" w:rsidRDefault="00297B40">
      <w:pPr>
        <w:pStyle w:val="ConsPlusNormal"/>
        <w:jc w:val="right"/>
      </w:pPr>
      <w:r>
        <w:t>вакантной должности государственной</w:t>
      </w:r>
    </w:p>
    <w:p w:rsidR="00297B40" w:rsidRDefault="00297B40">
      <w:pPr>
        <w:pStyle w:val="ConsPlusNormal"/>
        <w:jc w:val="right"/>
      </w:pPr>
      <w:r>
        <w:t>гражданской службы Республики Дагестан</w:t>
      </w:r>
    </w:p>
    <w:p w:rsidR="00297B40" w:rsidRDefault="00297B40">
      <w:pPr>
        <w:pStyle w:val="ConsPlusNormal"/>
        <w:jc w:val="right"/>
      </w:pPr>
      <w:r>
        <w:t>в Министерстве экономики и территориального</w:t>
      </w:r>
    </w:p>
    <w:p w:rsidR="00297B40" w:rsidRDefault="00297B40">
      <w:pPr>
        <w:pStyle w:val="ConsPlusNormal"/>
        <w:jc w:val="right"/>
      </w:pPr>
      <w:r>
        <w:t>развития Республики Дагестан и включение</w:t>
      </w:r>
    </w:p>
    <w:p w:rsidR="00297B40" w:rsidRDefault="00297B40">
      <w:pPr>
        <w:pStyle w:val="ConsPlusNormal"/>
        <w:jc w:val="right"/>
      </w:pPr>
      <w:r>
        <w:t>в кадровый резерв Министерства экономики</w:t>
      </w:r>
    </w:p>
    <w:p w:rsidR="00297B40" w:rsidRDefault="00297B40">
      <w:pPr>
        <w:pStyle w:val="ConsPlusNormal"/>
        <w:jc w:val="right"/>
      </w:pPr>
      <w:r>
        <w:t>и территориального развития Республики Дагестан</w:t>
      </w:r>
    </w:p>
    <w:p w:rsidR="00297B40" w:rsidRDefault="00297B40">
      <w:pPr>
        <w:pStyle w:val="ConsPlusNormal"/>
        <w:jc w:val="both"/>
      </w:pPr>
    </w:p>
    <w:p w:rsidR="00297B40" w:rsidRDefault="00297B40">
      <w:pPr>
        <w:pStyle w:val="ConsPlusTitle"/>
        <w:jc w:val="center"/>
      </w:pPr>
      <w:bookmarkStart w:id="6" w:name="P213"/>
      <w:bookmarkEnd w:id="6"/>
      <w:r>
        <w:t>МЕТОДЫ</w:t>
      </w:r>
    </w:p>
    <w:p w:rsidR="00297B40" w:rsidRDefault="00297B40">
      <w:pPr>
        <w:pStyle w:val="ConsPlusTitle"/>
        <w:jc w:val="center"/>
      </w:pPr>
      <w:r>
        <w:t>ОЦЕНКИ ПРОФЕССИОНАЛЬНЫХ И ЛИЧНОСТНЫХ КАЧЕСТВ ГРАЖДАН</w:t>
      </w:r>
    </w:p>
    <w:p w:rsidR="00297B40" w:rsidRDefault="00297B40">
      <w:pPr>
        <w:pStyle w:val="ConsPlusTitle"/>
        <w:jc w:val="center"/>
      </w:pPr>
      <w:r>
        <w:t>РОССИЙСКОЙ ФЕДЕРАЦИИ (ГОСУДАРСТВЕННЫХ ГРАЖДАНСКИХ СЛУЖАЩИХ</w:t>
      </w:r>
    </w:p>
    <w:p w:rsidR="00297B40" w:rsidRDefault="00297B40">
      <w:pPr>
        <w:pStyle w:val="ConsPlusTitle"/>
        <w:jc w:val="center"/>
      </w:pPr>
      <w:r>
        <w:t>РЕСПУБЛИКИ ДАГЕСТАН), КОТОРЫЕ РЕКОМЕНДУЮТСЯ К ПРИМЕНЕНИЮ</w:t>
      </w:r>
    </w:p>
    <w:p w:rsidR="00297B40" w:rsidRDefault="00297B40">
      <w:pPr>
        <w:pStyle w:val="ConsPlusTitle"/>
        <w:jc w:val="center"/>
      </w:pPr>
      <w:r>
        <w:lastRenderedPageBreak/>
        <w:t>ПРИ ПРОВЕДЕНИИ КОНКУРСА НА ЗАМЕЩЕНИЕ ВАКАНТНЫХ ДОЛЖНОСТЕЙ</w:t>
      </w:r>
    </w:p>
    <w:p w:rsidR="00297B40" w:rsidRDefault="00297B40">
      <w:pPr>
        <w:pStyle w:val="ConsPlusTitle"/>
        <w:jc w:val="center"/>
      </w:pPr>
      <w:r>
        <w:t>ГОСУДАРСТВЕННОЙ ГРАЖДАНСКОЙ СЛУЖБЫ РЕСПУБЛИКИ ДАГЕСТАН</w:t>
      </w:r>
    </w:p>
    <w:p w:rsidR="00297B40" w:rsidRDefault="00297B40">
      <w:pPr>
        <w:pStyle w:val="ConsPlusTitle"/>
        <w:jc w:val="center"/>
      </w:pPr>
      <w:r>
        <w:t>В МИНИСТЕРСТВЕ ЭКОНОМИКИ И ТЕРРИТОРИАЛЬНОГО РАЗВИТИЯ</w:t>
      </w:r>
    </w:p>
    <w:p w:rsidR="00297B40" w:rsidRDefault="00297B40">
      <w:pPr>
        <w:pStyle w:val="ConsPlusTitle"/>
        <w:jc w:val="center"/>
      </w:pPr>
      <w:r>
        <w:t>РЕСПУБЛИКИ ДАГЕСТАН И ВКЛЮЧЕНИЕ В КАДРОВЫЙ РЕЗЕРВ</w:t>
      </w:r>
    </w:p>
    <w:p w:rsidR="00297B40" w:rsidRDefault="00297B40">
      <w:pPr>
        <w:pStyle w:val="ConsPlusTitle"/>
        <w:jc w:val="center"/>
      </w:pPr>
      <w:r>
        <w:t>МИНИСТЕРСТВА ЭКОНОМИКИ И ТЕРРИТОРИАЛЬНОГО РАЗВИТИЯ</w:t>
      </w:r>
    </w:p>
    <w:p w:rsidR="00297B40" w:rsidRDefault="00297B40">
      <w:pPr>
        <w:pStyle w:val="ConsPlusTitle"/>
        <w:jc w:val="center"/>
      </w:pPr>
      <w:r>
        <w:t>РЕСПУБЛИКИ ДАГЕСТАН</w:t>
      </w:r>
    </w:p>
    <w:p w:rsidR="00297B40" w:rsidRDefault="00297B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191"/>
        <w:gridCol w:w="2654"/>
        <w:gridCol w:w="3581"/>
      </w:tblGrid>
      <w:tr w:rsidR="00297B40">
        <w:tc>
          <w:tcPr>
            <w:tcW w:w="1871" w:type="dxa"/>
          </w:tcPr>
          <w:p w:rsidR="00297B40" w:rsidRDefault="00297B40">
            <w:pPr>
              <w:pStyle w:val="ConsPlusNormal"/>
              <w:jc w:val="center"/>
            </w:pPr>
            <w:r>
              <w:t>Категории должностей</w:t>
            </w:r>
          </w:p>
        </w:tc>
        <w:tc>
          <w:tcPr>
            <w:tcW w:w="1191" w:type="dxa"/>
          </w:tcPr>
          <w:p w:rsidR="00297B40" w:rsidRDefault="00297B40">
            <w:pPr>
              <w:pStyle w:val="ConsPlusNormal"/>
              <w:jc w:val="center"/>
            </w:pPr>
            <w:r>
              <w:t>Группы должностей</w:t>
            </w:r>
          </w:p>
        </w:tc>
        <w:tc>
          <w:tcPr>
            <w:tcW w:w="2654" w:type="dxa"/>
          </w:tcPr>
          <w:p w:rsidR="00297B40" w:rsidRDefault="00297B40">
            <w:pPr>
              <w:pStyle w:val="ConsPlusNormal"/>
              <w:jc w:val="center"/>
            </w:pPr>
            <w:r>
              <w:t xml:space="preserve">Основные должностные обязанности </w:t>
            </w:r>
            <w:hyperlink w:anchor="P266">
              <w:r>
                <w:rPr>
                  <w:color w:val="0000FF"/>
                </w:rPr>
                <w:t>&lt;*&gt;</w:t>
              </w:r>
            </w:hyperlink>
          </w:p>
        </w:tc>
        <w:tc>
          <w:tcPr>
            <w:tcW w:w="3581" w:type="dxa"/>
          </w:tcPr>
          <w:p w:rsidR="00297B40" w:rsidRDefault="00297B40">
            <w:pPr>
              <w:pStyle w:val="ConsPlusNormal"/>
              <w:jc w:val="center"/>
            </w:pPr>
            <w:r>
              <w:t>Методы оценки</w:t>
            </w:r>
          </w:p>
        </w:tc>
      </w:tr>
      <w:tr w:rsidR="00297B40">
        <w:tc>
          <w:tcPr>
            <w:tcW w:w="1871" w:type="dxa"/>
          </w:tcPr>
          <w:p w:rsidR="00297B40" w:rsidRDefault="00297B40">
            <w:pPr>
              <w:pStyle w:val="ConsPlusNormal"/>
            </w:pPr>
            <w:r>
              <w:t>Руководители</w:t>
            </w:r>
          </w:p>
        </w:tc>
        <w:tc>
          <w:tcPr>
            <w:tcW w:w="1191" w:type="dxa"/>
          </w:tcPr>
          <w:p w:rsidR="00297B40" w:rsidRDefault="00297B40">
            <w:pPr>
              <w:pStyle w:val="ConsPlusNormal"/>
            </w:pPr>
            <w:r>
              <w:t>высшая</w:t>
            </w:r>
          </w:p>
          <w:p w:rsidR="00297B40" w:rsidRDefault="00297B40">
            <w:pPr>
              <w:pStyle w:val="ConsPlusNormal"/>
            </w:pPr>
            <w:r>
              <w:t>главная</w:t>
            </w:r>
          </w:p>
          <w:p w:rsidR="00297B40" w:rsidRDefault="00297B40">
            <w:pPr>
              <w:pStyle w:val="ConsPlusNormal"/>
            </w:pPr>
            <w:r>
              <w:t>ведущая</w:t>
            </w:r>
          </w:p>
        </w:tc>
        <w:tc>
          <w:tcPr>
            <w:tcW w:w="2654" w:type="dxa"/>
          </w:tcPr>
          <w:p w:rsidR="00297B40" w:rsidRDefault="00297B40">
            <w:pPr>
              <w:pStyle w:val="ConsPlusNormal"/>
            </w:pPr>
          </w:p>
        </w:tc>
        <w:tc>
          <w:tcPr>
            <w:tcW w:w="3581" w:type="dxa"/>
          </w:tcPr>
          <w:p w:rsidR="00297B40" w:rsidRDefault="00297B40">
            <w:pPr>
              <w:pStyle w:val="ConsPlusNormal"/>
            </w:pPr>
            <w:r>
              <w:t>тестирование</w:t>
            </w:r>
          </w:p>
          <w:p w:rsidR="00297B40" w:rsidRDefault="00297B40">
            <w:pPr>
              <w:pStyle w:val="ConsPlusNormal"/>
            </w:pPr>
            <w:r>
              <w:t>индивидуальное собеседование</w:t>
            </w:r>
          </w:p>
          <w:p w:rsidR="00297B40" w:rsidRDefault="00297B40">
            <w:pPr>
              <w:pStyle w:val="ConsPlusNormal"/>
            </w:pPr>
            <w:r>
              <w:t>подготовка проекта документа</w:t>
            </w:r>
          </w:p>
          <w:p w:rsidR="00297B40" w:rsidRDefault="00297B40">
            <w:pPr>
              <w:pStyle w:val="ConsPlusNormal"/>
            </w:pPr>
            <w:r>
              <w:t>написание реферата</w:t>
            </w:r>
          </w:p>
          <w:p w:rsidR="00297B40" w:rsidRDefault="00297B40">
            <w:pPr>
              <w:pStyle w:val="ConsPlusNormal"/>
            </w:pPr>
            <w:r>
              <w:t>анкетирование</w:t>
            </w:r>
          </w:p>
          <w:p w:rsidR="00297B40" w:rsidRDefault="00297B40">
            <w:pPr>
              <w:pStyle w:val="ConsPlusNormal"/>
            </w:pPr>
            <w:r>
              <w:t>проведение групповых дискуссий</w:t>
            </w:r>
          </w:p>
        </w:tc>
      </w:tr>
      <w:tr w:rsidR="00297B40">
        <w:tc>
          <w:tcPr>
            <w:tcW w:w="1871" w:type="dxa"/>
          </w:tcPr>
          <w:p w:rsidR="00297B40" w:rsidRDefault="00297B40">
            <w:pPr>
              <w:pStyle w:val="ConsPlusNormal"/>
            </w:pPr>
            <w:r>
              <w:t>Специалисты</w:t>
            </w:r>
          </w:p>
        </w:tc>
        <w:tc>
          <w:tcPr>
            <w:tcW w:w="1191" w:type="dxa"/>
          </w:tcPr>
          <w:p w:rsidR="00297B40" w:rsidRDefault="00297B40">
            <w:pPr>
              <w:pStyle w:val="ConsPlusNormal"/>
            </w:pPr>
            <w:r>
              <w:t>высшая</w:t>
            </w:r>
          </w:p>
          <w:p w:rsidR="00297B40" w:rsidRDefault="00297B40">
            <w:pPr>
              <w:pStyle w:val="ConsPlusNormal"/>
            </w:pPr>
            <w:r>
              <w:t>главная</w:t>
            </w:r>
          </w:p>
          <w:p w:rsidR="00297B40" w:rsidRDefault="00297B40">
            <w:pPr>
              <w:pStyle w:val="ConsPlusNormal"/>
            </w:pPr>
            <w:r>
              <w:t>ведущая старшая</w:t>
            </w:r>
          </w:p>
        </w:tc>
        <w:tc>
          <w:tcPr>
            <w:tcW w:w="2654" w:type="dxa"/>
          </w:tcPr>
          <w:p w:rsidR="00297B40" w:rsidRDefault="00297B40">
            <w:pPr>
              <w:pStyle w:val="ConsPlusNormal"/>
            </w:pPr>
          </w:p>
        </w:tc>
        <w:tc>
          <w:tcPr>
            <w:tcW w:w="3581" w:type="dxa"/>
          </w:tcPr>
          <w:p w:rsidR="00297B40" w:rsidRDefault="00297B40">
            <w:pPr>
              <w:pStyle w:val="ConsPlusNormal"/>
            </w:pPr>
            <w:r>
              <w:t>тестирование</w:t>
            </w:r>
          </w:p>
          <w:p w:rsidR="00297B40" w:rsidRDefault="00297B40">
            <w:pPr>
              <w:pStyle w:val="ConsPlusNormal"/>
            </w:pPr>
            <w:r>
              <w:t>индивидуальное собеседование</w:t>
            </w:r>
          </w:p>
          <w:p w:rsidR="00297B40" w:rsidRDefault="00297B40">
            <w:pPr>
              <w:pStyle w:val="ConsPlusNormal"/>
            </w:pPr>
            <w:r>
              <w:t>подготовка проекта документа</w:t>
            </w:r>
          </w:p>
          <w:p w:rsidR="00297B40" w:rsidRDefault="00297B40">
            <w:pPr>
              <w:pStyle w:val="ConsPlusNormal"/>
            </w:pPr>
            <w:r>
              <w:t>написание реферата</w:t>
            </w:r>
          </w:p>
          <w:p w:rsidR="00297B40" w:rsidRDefault="00297B40">
            <w:pPr>
              <w:pStyle w:val="ConsPlusNormal"/>
            </w:pPr>
            <w:r>
              <w:t>анкетирование</w:t>
            </w:r>
          </w:p>
          <w:p w:rsidR="00297B40" w:rsidRDefault="00297B40">
            <w:pPr>
              <w:pStyle w:val="ConsPlusNormal"/>
            </w:pPr>
            <w:r>
              <w:t>решение практических задач</w:t>
            </w:r>
          </w:p>
        </w:tc>
      </w:tr>
      <w:tr w:rsidR="00297B40">
        <w:tc>
          <w:tcPr>
            <w:tcW w:w="1871" w:type="dxa"/>
            <w:vMerge w:val="restart"/>
          </w:tcPr>
          <w:p w:rsidR="00297B40" w:rsidRDefault="00297B40">
            <w:pPr>
              <w:pStyle w:val="ConsPlusNormal"/>
            </w:pPr>
            <w:r>
              <w:t>Обеспечивающие специалисты</w:t>
            </w:r>
          </w:p>
        </w:tc>
        <w:tc>
          <w:tcPr>
            <w:tcW w:w="1191" w:type="dxa"/>
            <w:tcBorders>
              <w:bottom w:val="nil"/>
            </w:tcBorders>
          </w:tcPr>
          <w:p w:rsidR="00297B40" w:rsidRDefault="00297B40">
            <w:pPr>
              <w:pStyle w:val="ConsPlusNormal"/>
            </w:pPr>
            <w:r>
              <w:t>главная</w:t>
            </w:r>
          </w:p>
        </w:tc>
        <w:tc>
          <w:tcPr>
            <w:tcW w:w="2654" w:type="dxa"/>
            <w:vMerge w:val="restart"/>
          </w:tcPr>
          <w:p w:rsidR="00297B40" w:rsidRDefault="00297B40">
            <w:pPr>
              <w:pStyle w:val="ConsPlusNormal"/>
            </w:pPr>
          </w:p>
        </w:tc>
        <w:tc>
          <w:tcPr>
            <w:tcW w:w="3581" w:type="dxa"/>
            <w:tcBorders>
              <w:bottom w:val="nil"/>
            </w:tcBorders>
          </w:tcPr>
          <w:p w:rsidR="00297B40" w:rsidRDefault="00297B40">
            <w:pPr>
              <w:pStyle w:val="ConsPlusNormal"/>
            </w:pPr>
            <w:r>
              <w:t>тестирование</w:t>
            </w:r>
          </w:p>
          <w:p w:rsidR="00297B40" w:rsidRDefault="00297B40">
            <w:pPr>
              <w:pStyle w:val="ConsPlusNormal"/>
            </w:pPr>
            <w:r>
              <w:t>индивидуальное собеседование</w:t>
            </w:r>
          </w:p>
          <w:p w:rsidR="00297B40" w:rsidRDefault="00297B40">
            <w:pPr>
              <w:pStyle w:val="ConsPlusNormal"/>
            </w:pPr>
            <w:r>
              <w:t>подготовка проекта документа</w:t>
            </w:r>
          </w:p>
          <w:p w:rsidR="00297B40" w:rsidRDefault="00297B40">
            <w:pPr>
              <w:pStyle w:val="ConsPlusNormal"/>
            </w:pPr>
            <w:r>
              <w:t>написание реферата</w:t>
            </w:r>
          </w:p>
          <w:p w:rsidR="00297B40" w:rsidRDefault="00297B40">
            <w:pPr>
              <w:pStyle w:val="ConsPlusNormal"/>
            </w:pPr>
            <w:r>
              <w:t>решение практических задач</w:t>
            </w:r>
          </w:p>
        </w:tc>
      </w:tr>
      <w:tr w:rsidR="00297B40">
        <w:tblPrEx>
          <w:tblBorders>
            <w:insideH w:val="nil"/>
          </w:tblBorders>
        </w:tblPrEx>
        <w:tc>
          <w:tcPr>
            <w:tcW w:w="1871" w:type="dxa"/>
            <w:vMerge/>
          </w:tcPr>
          <w:p w:rsidR="00297B40" w:rsidRDefault="00297B40">
            <w:pPr>
              <w:pStyle w:val="ConsPlusNormal"/>
            </w:pPr>
          </w:p>
        </w:tc>
        <w:tc>
          <w:tcPr>
            <w:tcW w:w="1191" w:type="dxa"/>
            <w:tcBorders>
              <w:top w:val="nil"/>
            </w:tcBorders>
          </w:tcPr>
          <w:p w:rsidR="00297B40" w:rsidRDefault="00297B40">
            <w:pPr>
              <w:pStyle w:val="ConsPlusNormal"/>
            </w:pPr>
            <w:r>
              <w:t>ведущая</w:t>
            </w:r>
          </w:p>
          <w:p w:rsidR="00297B40" w:rsidRDefault="00297B40">
            <w:pPr>
              <w:pStyle w:val="ConsPlusNormal"/>
            </w:pPr>
            <w:r>
              <w:t>старшая</w:t>
            </w:r>
          </w:p>
          <w:p w:rsidR="00297B40" w:rsidRDefault="00297B40">
            <w:pPr>
              <w:pStyle w:val="ConsPlusNormal"/>
            </w:pPr>
            <w:r>
              <w:t>младшая</w:t>
            </w:r>
          </w:p>
        </w:tc>
        <w:tc>
          <w:tcPr>
            <w:tcW w:w="2654" w:type="dxa"/>
            <w:vMerge/>
          </w:tcPr>
          <w:p w:rsidR="00297B40" w:rsidRDefault="00297B40">
            <w:pPr>
              <w:pStyle w:val="ConsPlusNormal"/>
            </w:pPr>
          </w:p>
        </w:tc>
        <w:tc>
          <w:tcPr>
            <w:tcW w:w="3581" w:type="dxa"/>
            <w:tcBorders>
              <w:top w:val="nil"/>
            </w:tcBorders>
          </w:tcPr>
          <w:p w:rsidR="00297B40" w:rsidRDefault="00297B40">
            <w:pPr>
              <w:pStyle w:val="ConsPlusNormal"/>
            </w:pPr>
            <w:r>
              <w:t>тестирование</w:t>
            </w:r>
          </w:p>
          <w:p w:rsidR="00297B40" w:rsidRDefault="00297B40">
            <w:pPr>
              <w:pStyle w:val="ConsPlusNormal"/>
            </w:pPr>
            <w:r>
              <w:t>индивидуальное собеседование</w:t>
            </w:r>
          </w:p>
          <w:p w:rsidR="00297B40" w:rsidRDefault="00297B40">
            <w:pPr>
              <w:pStyle w:val="ConsPlusNormal"/>
            </w:pPr>
            <w:r>
              <w:t>анкетирование</w:t>
            </w:r>
          </w:p>
        </w:tc>
      </w:tr>
    </w:tbl>
    <w:p w:rsidR="00297B40" w:rsidRDefault="00297B40">
      <w:pPr>
        <w:pStyle w:val="ConsPlusNormal"/>
        <w:jc w:val="both"/>
      </w:pPr>
    </w:p>
    <w:p w:rsidR="00297B40" w:rsidRDefault="00297B40">
      <w:pPr>
        <w:pStyle w:val="ConsPlusNormal"/>
        <w:ind w:firstLine="540"/>
        <w:jc w:val="both"/>
      </w:pPr>
      <w:r>
        <w:t>--------------------------------</w:t>
      </w:r>
    </w:p>
    <w:p w:rsidR="00297B40" w:rsidRDefault="00297B40">
      <w:pPr>
        <w:pStyle w:val="ConsPlusNormal"/>
        <w:spacing w:before="220"/>
        <w:ind w:firstLine="540"/>
        <w:jc w:val="both"/>
      </w:pPr>
      <w:bookmarkStart w:id="7" w:name="P266"/>
      <w:bookmarkEnd w:id="7"/>
      <w:r>
        <w:t>&lt;*&gt; Указываются в соответствии с должностным регламентом.</w:t>
      </w:r>
    </w:p>
    <w:p w:rsidR="00297B40" w:rsidRDefault="00297B40">
      <w:pPr>
        <w:pStyle w:val="ConsPlusNormal"/>
        <w:jc w:val="both"/>
      </w:pPr>
    </w:p>
    <w:p w:rsidR="00297B40" w:rsidRDefault="00297B40">
      <w:pPr>
        <w:pStyle w:val="ConsPlusNormal"/>
        <w:jc w:val="both"/>
      </w:pPr>
    </w:p>
    <w:p w:rsidR="00297B40" w:rsidRDefault="00297B40">
      <w:pPr>
        <w:pStyle w:val="ConsPlusNormal"/>
        <w:jc w:val="both"/>
      </w:pPr>
    </w:p>
    <w:p w:rsidR="00297B40" w:rsidRDefault="00297B40">
      <w:pPr>
        <w:pStyle w:val="ConsPlusNormal"/>
        <w:jc w:val="both"/>
      </w:pPr>
    </w:p>
    <w:p w:rsidR="00297B40" w:rsidRDefault="00297B40">
      <w:pPr>
        <w:pStyle w:val="ConsPlusNormal"/>
        <w:jc w:val="both"/>
      </w:pPr>
    </w:p>
    <w:p w:rsidR="00297B40" w:rsidRDefault="00297B40">
      <w:pPr>
        <w:pStyle w:val="ConsPlusNormal"/>
        <w:jc w:val="right"/>
        <w:outlineLvl w:val="1"/>
      </w:pPr>
      <w:r>
        <w:t>Приложение N 2</w:t>
      </w:r>
    </w:p>
    <w:p w:rsidR="00297B40" w:rsidRDefault="00297B40">
      <w:pPr>
        <w:pStyle w:val="ConsPlusNormal"/>
        <w:jc w:val="right"/>
      </w:pPr>
      <w:r>
        <w:t>к Методике проведения конкурса на замещение</w:t>
      </w:r>
    </w:p>
    <w:p w:rsidR="00297B40" w:rsidRDefault="00297B40">
      <w:pPr>
        <w:pStyle w:val="ConsPlusNormal"/>
        <w:jc w:val="right"/>
      </w:pPr>
      <w:r>
        <w:t>вакантной должности государственной</w:t>
      </w:r>
    </w:p>
    <w:p w:rsidR="00297B40" w:rsidRDefault="00297B40">
      <w:pPr>
        <w:pStyle w:val="ConsPlusNormal"/>
        <w:jc w:val="right"/>
      </w:pPr>
      <w:r>
        <w:t>гражданской службы Республики Дагестан</w:t>
      </w:r>
    </w:p>
    <w:p w:rsidR="00297B40" w:rsidRDefault="00297B40">
      <w:pPr>
        <w:pStyle w:val="ConsPlusNormal"/>
        <w:jc w:val="right"/>
      </w:pPr>
      <w:r>
        <w:t>в Министерстве экономики и территориального</w:t>
      </w:r>
    </w:p>
    <w:p w:rsidR="00297B40" w:rsidRDefault="00297B40">
      <w:pPr>
        <w:pStyle w:val="ConsPlusNormal"/>
        <w:jc w:val="right"/>
      </w:pPr>
      <w:r>
        <w:t>развития Республики Дагестан и включение</w:t>
      </w:r>
    </w:p>
    <w:p w:rsidR="00297B40" w:rsidRDefault="00297B40">
      <w:pPr>
        <w:pStyle w:val="ConsPlusNormal"/>
        <w:jc w:val="right"/>
      </w:pPr>
      <w:r>
        <w:t>в кадровый Министерства экономики</w:t>
      </w:r>
    </w:p>
    <w:p w:rsidR="00297B40" w:rsidRDefault="00297B40">
      <w:pPr>
        <w:pStyle w:val="ConsPlusNormal"/>
        <w:jc w:val="right"/>
      </w:pPr>
      <w:r>
        <w:t>и территориального развития Республики Дагестан</w:t>
      </w:r>
    </w:p>
    <w:p w:rsidR="00297B40" w:rsidRDefault="00297B40">
      <w:pPr>
        <w:pStyle w:val="ConsPlusNormal"/>
        <w:jc w:val="both"/>
      </w:pPr>
    </w:p>
    <w:p w:rsidR="00297B40" w:rsidRDefault="00297B40">
      <w:pPr>
        <w:pStyle w:val="ConsPlusTitle"/>
        <w:jc w:val="center"/>
      </w:pPr>
      <w:bookmarkStart w:id="8" w:name="P281"/>
      <w:bookmarkEnd w:id="8"/>
      <w:r>
        <w:t>ОПИСАНИЕ МЕТОДОВ ОЦЕНКИ ПРОФЕССИОНАЛЬНЫХ И ЛИЧНОСТНЫХ</w:t>
      </w:r>
    </w:p>
    <w:p w:rsidR="00297B40" w:rsidRDefault="00297B40">
      <w:pPr>
        <w:pStyle w:val="ConsPlusTitle"/>
        <w:jc w:val="center"/>
      </w:pPr>
      <w:r>
        <w:t>КАЧЕСТВ ГРАЖДАН РОССИЙСКОЙ ФЕДЕРАЦИИ (ГОСУДАРСТВЕННЫХ</w:t>
      </w:r>
    </w:p>
    <w:p w:rsidR="00297B40" w:rsidRDefault="00297B40">
      <w:pPr>
        <w:pStyle w:val="ConsPlusTitle"/>
        <w:jc w:val="center"/>
      </w:pPr>
      <w:r>
        <w:lastRenderedPageBreak/>
        <w:t>ГРАЖДАНСКИХ СЛУЖАЩИХ РЕСПУБЛИКИ ДАГЕСТАН), РЕКОМЕНДУЕМЫХ</w:t>
      </w:r>
    </w:p>
    <w:p w:rsidR="00297B40" w:rsidRDefault="00297B40">
      <w:pPr>
        <w:pStyle w:val="ConsPlusTitle"/>
        <w:jc w:val="center"/>
      </w:pPr>
      <w:r>
        <w:t>ПРИ ПРОВЕДЕНИИ КОНКУРСОВ НА ЗАМЕЩЕНИЕ ВАКАНТНЫХ ДОЛЖНОСТЕЙ</w:t>
      </w:r>
    </w:p>
    <w:p w:rsidR="00297B40" w:rsidRDefault="00297B40">
      <w:pPr>
        <w:pStyle w:val="ConsPlusTitle"/>
        <w:jc w:val="center"/>
      </w:pPr>
      <w:r>
        <w:t>ГОСУДАРСТВЕННОЙ ГРАЖДАНСКОЙ СЛУЖБЫ РЕСПУБЛИКИ ДАГЕСТАН</w:t>
      </w:r>
    </w:p>
    <w:p w:rsidR="00297B40" w:rsidRDefault="00297B40">
      <w:pPr>
        <w:pStyle w:val="ConsPlusTitle"/>
        <w:jc w:val="center"/>
      </w:pPr>
      <w:r>
        <w:t>В МИНИСТЕРСТВЕ ЭКОНОМИКИ И ТЕРРИТОРИАЛЬНОГО РАЗВИТИЯ</w:t>
      </w:r>
    </w:p>
    <w:p w:rsidR="00297B40" w:rsidRDefault="00297B40">
      <w:pPr>
        <w:pStyle w:val="ConsPlusTitle"/>
        <w:jc w:val="center"/>
      </w:pPr>
      <w:r>
        <w:t>РЕСПУБЛИКИ ДАГЕСТАН И ВКЛЮЧЕНИЕ В КАДРОВЫЙ РЕЗЕРВ</w:t>
      </w:r>
    </w:p>
    <w:p w:rsidR="00297B40" w:rsidRDefault="00297B40">
      <w:pPr>
        <w:pStyle w:val="ConsPlusTitle"/>
        <w:jc w:val="center"/>
      </w:pPr>
      <w:r>
        <w:t>МИНИСТЕРСТВА ЭКОНОМИКИ И ТЕРРИТОРИАЛЬНОГО РАЗВИТИЯ</w:t>
      </w:r>
    </w:p>
    <w:p w:rsidR="00297B40" w:rsidRDefault="00297B40">
      <w:pPr>
        <w:pStyle w:val="ConsPlusTitle"/>
        <w:jc w:val="center"/>
      </w:pPr>
      <w:r>
        <w:t>РЕСПУБЛИКИ ДАГЕСТАН</w:t>
      </w:r>
    </w:p>
    <w:p w:rsidR="00297B40" w:rsidRDefault="00297B40">
      <w:pPr>
        <w:pStyle w:val="ConsPlusNormal"/>
        <w:jc w:val="both"/>
      </w:pPr>
    </w:p>
    <w:p w:rsidR="00297B40" w:rsidRDefault="00297B40">
      <w:pPr>
        <w:pStyle w:val="ConsPlusTitle"/>
        <w:jc w:val="center"/>
        <w:outlineLvl w:val="2"/>
      </w:pPr>
      <w:r>
        <w:t>I. Тестирование</w:t>
      </w:r>
    </w:p>
    <w:p w:rsidR="00297B40" w:rsidRDefault="00297B40">
      <w:pPr>
        <w:pStyle w:val="ConsPlusNormal"/>
        <w:jc w:val="both"/>
      </w:pPr>
    </w:p>
    <w:p w:rsidR="00297B40" w:rsidRDefault="00297B40">
      <w:pPr>
        <w:pStyle w:val="ConsPlusNormal"/>
        <w:ind w:firstLine="540"/>
        <w:jc w:val="both"/>
      </w:pPr>
      <w:r>
        <w:t xml:space="preserve">Посредством тестирования осуществляется оценка уровня владения кандидатами на замещение вакантных должностей государственной гражданской службы Республики Дагестан в Министерстве экономики и территориального развития Республики Дагестан (далее - гражданская служба) и включение в кадровый резерв Министерства экономики и территориального развития Республики Дагестан (далее соответственно - кандидаты, кадровый резерв) государственным языком Российской Федерации (русским языком), знаниями основ </w:t>
      </w:r>
      <w:hyperlink r:id="rId18">
        <w:r>
          <w:rPr>
            <w:color w:val="0000FF"/>
          </w:rPr>
          <w:t>Конституции</w:t>
        </w:r>
      </w:hyperlink>
      <w:r>
        <w:t xml:space="preserve"> Российской Федерации, законодательства Российской Федерации о государственной службе и о противодействии коррупции, основ </w:t>
      </w:r>
      <w:hyperlink r:id="rId19">
        <w:r>
          <w:rPr>
            <w:color w:val="0000FF"/>
          </w:rPr>
          <w:t>Конституции</w:t>
        </w:r>
      </w:hyperlink>
      <w:r>
        <w:t xml:space="preserve"> Республики Дагестан, законодательства Республики Дагестан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w:t>
      </w:r>
    </w:p>
    <w:p w:rsidR="00297B40" w:rsidRDefault="00297B40">
      <w:pPr>
        <w:pStyle w:val="ConsPlusNormal"/>
        <w:spacing w:before="220"/>
        <w:ind w:firstLine="540"/>
        <w:jc w:val="both"/>
      </w:pPr>
      <w:r>
        <w:t>При тестировании используется единый перечень вопросов.</w:t>
      </w:r>
    </w:p>
    <w:p w:rsidR="00297B40" w:rsidRDefault="00297B40">
      <w:pPr>
        <w:pStyle w:val="ConsPlusNormal"/>
        <w:spacing w:before="220"/>
        <w:ind w:firstLine="540"/>
        <w:jc w:val="both"/>
      </w:pPr>
      <w:r>
        <w:t>Тест должен содержать не менее 40 и не более 60 вопросов.</w:t>
      </w:r>
    </w:p>
    <w:p w:rsidR="00297B40" w:rsidRDefault="00297B40">
      <w:pPr>
        <w:pStyle w:val="ConsPlusNormal"/>
        <w:spacing w:before="220"/>
        <w:ind w:firstLine="540"/>
        <w:jc w:val="both"/>
      </w:pPr>
      <w:r>
        <w:t>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планируется объявление конкурса (далее - вакантная должность гражданской службы) (группе должностей гражданской службы, по которой проводится конкурс на включение в кадровый резерв).</w:t>
      </w:r>
    </w:p>
    <w:p w:rsidR="00297B40" w:rsidRDefault="00297B40">
      <w:pPr>
        <w:pStyle w:val="ConsPlusNormal"/>
        <w:spacing w:before="220"/>
        <w:ind w:firstLine="540"/>
        <w:jc w:val="both"/>
      </w:pPr>
      <w:r>
        <w:t>Уровень сложности тестовых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rsidR="00297B40" w:rsidRDefault="00297B40">
      <w:pPr>
        <w:pStyle w:val="ConsPlusNormal"/>
        <w:spacing w:before="220"/>
        <w:ind w:firstLine="540"/>
        <w:jc w:val="both"/>
      </w:pPr>
      <w:r>
        <w:t>На каждый вопрос теста может быть только один верный вариант ответа.</w:t>
      </w:r>
    </w:p>
    <w:p w:rsidR="00297B40" w:rsidRDefault="00297B40">
      <w:pPr>
        <w:pStyle w:val="ConsPlusNormal"/>
        <w:spacing w:before="220"/>
        <w:ind w:firstLine="540"/>
        <w:jc w:val="both"/>
      </w:pPr>
      <w:r>
        <w:t>Кандидатам предоставляется одно и то же время для прохождения тестирования.</w:t>
      </w:r>
    </w:p>
    <w:p w:rsidR="00297B40" w:rsidRDefault="00297B40">
      <w:pPr>
        <w:pStyle w:val="ConsPlusNormal"/>
        <w:spacing w:before="220"/>
        <w:ind w:firstLine="540"/>
        <w:jc w:val="both"/>
      </w:pPr>
      <w:r>
        <w:t>Подведение результатов тестирования основывается на количестве правильных ответов.</w:t>
      </w:r>
    </w:p>
    <w:p w:rsidR="00297B40" w:rsidRDefault="00297B40">
      <w:pPr>
        <w:pStyle w:val="ConsPlusNormal"/>
        <w:spacing w:before="220"/>
        <w:ind w:firstLine="540"/>
        <w:jc w:val="both"/>
      </w:pPr>
      <w:r>
        <w:t>Тестирование считается пройденным, если кандидат правильно ответил на 70 и более процентов заданных вопросов.</w:t>
      </w:r>
    </w:p>
    <w:p w:rsidR="00297B40" w:rsidRDefault="00297B40">
      <w:pPr>
        <w:pStyle w:val="ConsPlusNormal"/>
        <w:spacing w:before="220"/>
        <w:ind w:firstLine="540"/>
        <w:jc w:val="both"/>
      </w:pPr>
      <w:r>
        <w:t>Результаты тестирования оформляются в виде краткой справки.</w:t>
      </w:r>
    </w:p>
    <w:p w:rsidR="00297B40" w:rsidRDefault="00297B40">
      <w:pPr>
        <w:pStyle w:val="ConsPlusNormal"/>
        <w:jc w:val="both"/>
      </w:pPr>
    </w:p>
    <w:p w:rsidR="00297B40" w:rsidRDefault="00297B40">
      <w:pPr>
        <w:pStyle w:val="ConsPlusTitle"/>
        <w:jc w:val="center"/>
        <w:outlineLvl w:val="2"/>
      </w:pPr>
      <w:r>
        <w:t>II. Анкетирование</w:t>
      </w:r>
    </w:p>
    <w:p w:rsidR="00297B40" w:rsidRDefault="00297B40">
      <w:pPr>
        <w:pStyle w:val="ConsPlusNormal"/>
        <w:jc w:val="both"/>
      </w:pPr>
    </w:p>
    <w:p w:rsidR="00297B40" w:rsidRDefault="00297B40">
      <w:pPr>
        <w:pStyle w:val="ConsPlusNormal"/>
        <w:ind w:firstLine="540"/>
        <w:jc w:val="both"/>
      </w:pPr>
      <w:r>
        <w:t xml:space="preserve">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w:t>
      </w:r>
      <w:r>
        <w:lastRenderedPageBreak/>
        <w:t>квалификационных требований для замещения указанных должностей.</w:t>
      </w:r>
    </w:p>
    <w:p w:rsidR="00297B40" w:rsidRDefault="00297B40">
      <w:pPr>
        <w:pStyle w:val="ConsPlusNormal"/>
        <w:spacing w:before="220"/>
        <w:ind w:firstLine="540"/>
        <w:jc w:val="both"/>
      </w:pPr>
      <w:r>
        <w:t>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предоставлены кандидатом.</w:t>
      </w:r>
    </w:p>
    <w:p w:rsidR="00297B40" w:rsidRDefault="00297B40">
      <w:pPr>
        <w:pStyle w:val="ConsPlusNormal"/>
        <w:spacing w:before="220"/>
        <w:ind w:firstLine="540"/>
        <w:jc w:val="both"/>
      </w:pPr>
      <w:r>
        <w:t>В анкету также могут быть включены дополнительные вопросы, направленные на оценку профессионального уровня кандидата.</w:t>
      </w:r>
    </w:p>
    <w:p w:rsidR="00297B40" w:rsidRDefault="00297B40">
      <w:pPr>
        <w:pStyle w:val="ConsPlusNormal"/>
        <w:jc w:val="both"/>
      </w:pPr>
    </w:p>
    <w:p w:rsidR="00297B40" w:rsidRDefault="00297B40">
      <w:pPr>
        <w:pStyle w:val="ConsPlusTitle"/>
        <w:jc w:val="center"/>
        <w:outlineLvl w:val="2"/>
      </w:pPr>
      <w:r>
        <w:t>III. Написание реферата или иных письменных работ</w:t>
      </w:r>
    </w:p>
    <w:p w:rsidR="00297B40" w:rsidRDefault="00297B40">
      <w:pPr>
        <w:pStyle w:val="ConsPlusNormal"/>
        <w:jc w:val="both"/>
      </w:pPr>
    </w:p>
    <w:p w:rsidR="00297B40" w:rsidRDefault="00297B40">
      <w:pPr>
        <w:pStyle w:val="ConsPlusNormal"/>
        <w:ind w:firstLine="540"/>
        <w:jc w:val="both"/>
      </w:pPr>
      <w:r>
        <w:t>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297B40" w:rsidRDefault="00297B40">
      <w:pPr>
        <w:pStyle w:val="ConsPlusNormal"/>
        <w:spacing w:before="220"/>
        <w:ind w:firstLine="540"/>
        <w:jc w:val="both"/>
      </w:pPr>
      <w:r>
        <w:t>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Министерства,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и согласовывается с председателем конкурсной комиссии.</w:t>
      </w:r>
    </w:p>
    <w:p w:rsidR="00297B40" w:rsidRDefault="00297B40">
      <w:pPr>
        <w:pStyle w:val="ConsPlusNormal"/>
        <w:spacing w:before="220"/>
        <w:ind w:firstLine="540"/>
        <w:jc w:val="both"/>
      </w:pPr>
      <w:r>
        <w:t>Реферат должен соответствовать следующим требованиям:</w:t>
      </w:r>
    </w:p>
    <w:p w:rsidR="00297B40" w:rsidRDefault="00297B40">
      <w:pPr>
        <w:pStyle w:val="ConsPlusNormal"/>
        <w:spacing w:before="220"/>
        <w:ind w:firstLine="540"/>
        <w:jc w:val="both"/>
      </w:pPr>
      <w:r>
        <w:t>объем реферата - от 7 до 10 страниц (за исключением титульного листа и списка использованной литературы);</w:t>
      </w:r>
    </w:p>
    <w:p w:rsidR="00297B40" w:rsidRDefault="00297B40">
      <w:pPr>
        <w:pStyle w:val="ConsPlusNormal"/>
        <w:spacing w:before="220"/>
        <w:ind w:firstLine="540"/>
        <w:jc w:val="both"/>
      </w:pPr>
      <w:r>
        <w:t xml:space="preserve">шрифт - </w:t>
      </w:r>
      <w:proofErr w:type="spellStart"/>
      <w:r>
        <w:t>Times</w:t>
      </w:r>
      <w:proofErr w:type="spellEnd"/>
      <w:r>
        <w:t xml:space="preserve"> </w:t>
      </w:r>
      <w:proofErr w:type="spellStart"/>
      <w:r>
        <w:t>New</w:t>
      </w:r>
      <w:proofErr w:type="spellEnd"/>
      <w:r>
        <w:t xml:space="preserve"> </w:t>
      </w:r>
      <w:proofErr w:type="spellStart"/>
      <w:r>
        <w:t>Roman</w:t>
      </w:r>
      <w:proofErr w:type="spellEnd"/>
      <w:r>
        <w:t>, размер 14, через одинарный интервал.</w:t>
      </w:r>
    </w:p>
    <w:p w:rsidR="00297B40" w:rsidRDefault="00297B40">
      <w:pPr>
        <w:pStyle w:val="ConsPlusNormal"/>
        <w:spacing w:before="220"/>
        <w:ind w:firstLine="540"/>
        <w:jc w:val="both"/>
      </w:pPr>
      <w:r>
        <w:t>Реферат должен содержать ссылки на использованные источники.</w:t>
      </w:r>
    </w:p>
    <w:p w:rsidR="00297B40" w:rsidRDefault="00297B40">
      <w:pPr>
        <w:pStyle w:val="ConsPlusNormal"/>
        <w:spacing w:before="220"/>
        <w:ind w:firstLine="540"/>
        <w:jc w:val="both"/>
      </w:pPr>
      <w:r>
        <w:t>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Министерства,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реферата или иной письменной работы.</w:t>
      </w:r>
    </w:p>
    <w:p w:rsidR="00297B40" w:rsidRDefault="00297B40">
      <w:pPr>
        <w:pStyle w:val="ConsPlusNormal"/>
        <w:spacing w:before="220"/>
        <w:ind w:firstLine="540"/>
        <w:jc w:val="both"/>
      </w:pPr>
      <w:r>
        <w:t>На основе указанного заключения выставляется итоговая оценка по следующим критериям:</w:t>
      </w:r>
    </w:p>
    <w:p w:rsidR="00297B40" w:rsidRDefault="00297B40">
      <w:pPr>
        <w:pStyle w:val="ConsPlusNormal"/>
        <w:spacing w:before="220"/>
        <w:ind w:firstLine="540"/>
        <w:jc w:val="both"/>
      </w:pPr>
      <w:r>
        <w:t>соответствие установленным требованиям оформления;</w:t>
      </w:r>
    </w:p>
    <w:p w:rsidR="00297B40" w:rsidRDefault="00297B40">
      <w:pPr>
        <w:pStyle w:val="ConsPlusNormal"/>
        <w:spacing w:before="220"/>
        <w:ind w:firstLine="540"/>
        <w:jc w:val="both"/>
      </w:pPr>
      <w:r>
        <w:t>раскрытие темы;</w:t>
      </w:r>
    </w:p>
    <w:p w:rsidR="00297B40" w:rsidRDefault="00297B40">
      <w:pPr>
        <w:pStyle w:val="ConsPlusNormal"/>
        <w:spacing w:before="220"/>
        <w:ind w:firstLine="540"/>
        <w:jc w:val="both"/>
      </w:pPr>
      <w:r>
        <w:t>аналитические способности, логичность мышления;</w:t>
      </w:r>
    </w:p>
    <w:p w:rsidR="00297B40" w:rsidRDefault="00297B40">
      <w:pPr>
        <w:pStyle w:val="ConsPlusNormal"/>
        <w:spacing w:before="220"/>
        <w:ind w:firstLine="540"/>
        <w:jc w:val="both"/>
      </w:pPr>
      <w:r>
        <w:t>обоснованность и практическая реализуемость представленных предложений по заданной теме.</w:t>
      </w:r>
    </w:p>
    <w:p w:rsidR="00297B40" w:rsidRDefault="00297B40">
      <w:pPr>
        <w:pStyle w:val="ConsPlusNormal"/>
        <w:jc w:val="both"/>
      </w:pPr>
    </w:p>
    <w:p w:rsidR="00297B40" w:rsidRDefault="00297B40">
      <w:pPr>
        <w:pStyle w:val="ConsPlusTitle"/>
        <w:jc w:val="center"/>
        <w:outlineLvl w:val="2"/>
      </w:pPr>
      <w:r>
        <w:lastRenderedPageBreak/>
        <w:t>IV. Индивидуальное собеседование</w:t>
      </w:r>
    </w:p>
    <w:p w:rsidR="00297B40" w:rsidRDefault="00297B40">
      <w:pPr>
        <w:pStyle w:val="ConsPlusNormal"/>
        <w:jc w:val="both"/>
      </w:pPr>
    </w:p>
    <w:p w:rsidR="00297B40" w:rsidRDefault="00297B40">
      <w:pPr>
        <w:pStyle w:val="ConsPlusNormal"/>
        <w:ind w:firstLine="540"/>
        <w:jc w:val="both"/>
      </w:pPr>
      <w:r>
        <w:t>В рамках индивидуального собеседования задаются вопросы, направленные на оценку профессионального уровня кандидата.</w:t>
      </w:r>
    </w:p>
    <w:p w:rsidR="00297B40" w:rsidRDefault="00297B40">
      <w:pPr>
        <w:pStyle w:val="ConsPlusNormal"/>
        <w:spacing w:before="220"/>
        <w:ind w:firstLine="540"/>
        <w:jc w:val="both"/>
      </w:pPr>
      <w:r>
        <w:t>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w:t>
      </w:r>
    </w:p>
    <w:p w:rsidR="00297B40" w:rsidRDefault="00297B40">
      <w:pPr>
        <w:pStyle w:val="ConsPlusNormal"/>
        <w:spacing w:before="220"/>
        <w:ind w:firstLine="540"/>
        <w:jc w:val="both"/>
      </w:pPr>
      <w:r>
        <w:t>Предварительное индивидуальное собеседование может проводиться руководителем структурного подразделения Министерства, на замещение вакантной должности гражданской службы в котором проводится конкурс, или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297B40" w:rsidRDefault="00297B40">
      <w:pPr>
        <w:pStyle w:val="ConsPlusNormal"/>
        <w:spacing w:before="220"/>
        <w:ind w:firstLine="540"/>
        <w:jc w:val="both"/>
      </w:pPr>
      <w:r>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297B40" w:rsidRDefault="00297B40">
      <w:pPr>
        <w:pStyle w:val="ConsPlusNormal"/>
        <w:spacing w:before="220"/>
        <w:ind w:firstLine="540"/>
        <w:jc w:val="both"/>
      </w:pPr>
      <w:r>
        <w:t>Проведение индивидуального собеседования с кандидатом в ходе заседания конкурсной комиссии является обязательным.</w:t>
      </w:r>
    </w:p>
    <w:p w:rsidR="00297B40" w:rsidRDefault="00297B40">
      <w:pPr>
        <w:pStyle w:val="ConsPlusNormal"/>
        <w:spacing w:before="220"/>
        <w:ind w:firstLine="540"/>
        <w:jc w:val="both"/>
      </w:pPr>
      <w:r>
        <w:t>При проведении индивидуального собеседования конкурсной комиссией по решению Министра ведется видео- и (или) аудиозапись либо стенограмма проведения соответствующих конкурсных процедур, что позволяет сравнивать ответы и реакцию разных кандидатов на одни и те же вопросы для максимально объективного их учета, в том числе при дальнейших конкурсных процедурах.</w:t>
      </w:r>
    </w:p>
    <w:p w:rsidR="00297B40" w:rsidRDefault="00297B40">
      <w:pPr>
        <w:pStyle w:val="ConsPlusNormal"/>
        <w:jc w:val="both"/>
      </w:pPr>
    </w:p>
    <w:p w:rsidR="00297B40" w:rsidRDefault="00297B40">
      <w:pPr>
        <w:pStyle w:val="ConsPlusTitle"/>
        <w:jc w:val="center"/>
        <w:outlineLvl w:val="2"/>
      </w:pPr>
      <w:r>
        <w:t>V. Проведение групповых дискуссий</w:t>
      </w:r>
    </w:p>
    <w:p w:rsidR="00297B40" w:rsidRDefault="00297B40">
      <w:pPr>
        <w:pStyle w:val="ConsPlusNormal"/>
        <w:jc w:val="both"/>
      </w:pPr>
    </w:p>
    <w:p w:rsidR="00297B40" w:rsidRDefault="00297B40">
      <w:pPr>
        <w:pStyle w:val="ConsPlusNormal"/>
        <w:ind w:firstLine="540"/>
        <w:jc w:val="both"/>
      </w:pPr>
      <w:r>
        <w:t>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w:t>
      </w:r>
    </w:p>
    <w:p w:rsidR="00297B40" w:rsidRDefault="00297B40">
      <w:pPr>
        <w:pStyle w:val="ConsPlusNormal"/>
        <w:spacing w:before="220"/>
        <w:ind w:firstLine="540"/>
        <w:jc w:val="both"/>
      </w:pPr>
      <w:r>
        <w:t>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государственного органа, для замещения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297B40" w:rsidRDefault="00297B40">
      <w:pPr>
        <w:pStyle w:val="ConsPlusNormal"/>
        <w:spacing w:before="220"/>
        <w:ind w:firstLine="540"/>
        <w:jc w:val="both"/>
      </w:pPr>
      <w:r>
        <w:t>В целях проведения групповой дискуссии кандидатам предлагается конкретная ситуация, которую необходимо обсудить и найти решение поставленных в ней проблем.</w:t>
      </w:r>
    </w:p>
    <w:p w:rsidR="00297B40" w:rsidRDefault="00297B40">
      <w:pPr>
        <w:pStyle w:val="ConsPlusNormal"/>
        <w:spacing w:before="220"/>
        <w:ind w:firstLine="540"/>
        <w:jc w:val="both"/>
      </w:pPr>
      <w:r>
        <w:t>В течение установленного времени кандидатом готовится устный или письменный ответ.</w:t>
      </w:r>
    </w:p>
    <w:p w:rsidR="00297B40" w:rsidRDefault="00297B40">
      <w:pPr>
        <w:pStyle w:val="ConsPlusNormal"/>
        <w:spacing w:before="220"/>
        <w:ind w:firstLine="540"/>
        <w:jc w:val="both"/>
      </w:pPr>
      <w:r>
        <w:t>Ответы кандидатов изучаются лицами, организовавшими групповую дискуссию. Затем проводится дискуссия с участием указанных лиц, после завершения которой конкурсной комиссией принимается решение об итогах прохождения кандидатами групповой дискуссии.</w:t>
      </w:r>
    </w:p>
    <w:p w:rsidR="00297B40" w:rsidRDefault="00297B40">
      <w:pPr>
        <w:pStyle w:val="ConsPlusNormal"/>
        <w:jc w:val="both"/>
      </w:pPr>
    </w:p>
    <w:p w:rsidR="00297B40" w:rsidRDefault="00297B40">
      <w:pPr>
        <w:pStyle w:val="ConsPlusTitle"/>
        <w:jc w:val="center"/>
        <w:outlineLvl w:val="2"/>
      </w:pPr>
      <w:r>
        <w:t>VI. Подготовка проекта документа</w:t>
      </w:r>
    </w:p>
    <w:p w:rsidR="00297B40" w:rsidRDefault="00297B40">
      <w:pPr>
        <w:pStyle w:val="ConsPlusNormal"/>
        <w:jc w:val="both"/>
      </w:pPr>
    </w:p>
    <w:p w:rsidR="00297B40" w:rsidRDefault="00297B40">
      <w:pPr>
        <w:pStyle w:val="ConsPlusNormal"/>
        <w:ind w:firstLine="540"/>
        <w:jc w:val="both"/>
      </w:pPr>
      <w:r>
        <w:lastRenderedPageBreak/>
        <w:t>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rsidR="00297B40" w:rsidRDefault="00297B40">
      <w:pPr>
        <w:pStyle w:val="ConsPlusNormal"/>
        <w:spacing w:before="220"/>
        <w:ind w:firstLine="540"/>
        <w:jc w:val="both"/>
      </w:pPr>
      <w:r>
        <w:t>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включение в кадровый резерв). В этих целях кандидату предоставляется инструкция по делопроизводству и иные документы, необходимые для надлежащей подготовки проекта документа.</w:t>
      </w:r>
    </w:p>
    <w:p w:rsidR="00297B40" w:rsidRDefault="00297B40">
      <w:pPr>
        <w:pStyle w:val="ConsPlusNormal"/>
        <w:spacing w:before="220"/>
        <w:ind w:firstLine="540"/>
        <w:jc w:val="both"/>
      </w:pPr>
      <w:r>
        <w:t>Оценка подготовленного проекта документа может осуществляться руководителем структурного подразделения Министерства, на замещение вакантной должности гражданской службы в котором проводится конкурс, или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проекта документа.</w:t>
      </w:r>
    </w:p>
    <w:p w:rsidR="00297B40" w:rsidRDefault="00297B40">
      <w:pPr>
        <w:pStyle w:val="ConsPlusNormal"/>
        <w:spacing w:before="220"/>
        <w:ind w:firstLine="540"/>
        <w:jc w:val="both"/>
      </w:pPr>
      <w:r>
        <w:t>Результаты оценки проекта документа оформляются в виде краткой справки.</w:t>
      </w:r>
    </w:p>
    <w:p w:rsidR="00297B40" w:rsidRDefault="00297B40">
      <w:pPr>
        <w:pStyle w:val="ConsPlusNormal"/>
        <w:spacing w:before="220"/>
        <w:ind w:firstLine="540"/>
        <w:jc w:val="both"/>
      </w:pPr>
      <w:r>
        <w:t>Итоговая оценка выставляется по следующим критериям:</w:t>
      </w:r>
    </w:p>
    <w:p w:rsidR="00297B40" w:rsidRDefault="00297B40">
      <w:pPr>
        <w:pStyle w:val="ConsPlusNormal"/>
        <w:spacing w:before="220"/>
        <w:ind w:firstLine="540"/>
        <w:jc w:val="both"/>
      </w:pPr>
      <w:r>
        <w:t>соответствие установленным требованиям оформления;</w:t>
      </w:r>
    </w:p>
    <w:p w:rsidR="00297B40" w:rsidRDefault="00297B40">
      <w:pPr>
        <w:pStyle w:val="ConsPlusNormal"/>
        <w:spacing w:before="220"/>
        <w:ind w:firstLine="540"/>
        <w:jc w:val="both"/>
      </w:pPr>
      <w:r>
        <w:t>понимание сути вопроса, выявление кандидатом ключевых фактов и проблем, послуживших основанием для разработки проекта документа;</w:t>
      </w:r>
    </w:p>
    <w:p w:rsidR="00297B40" w:rsidRDefault="00297B40">
      <w:pPr>
        <w:pStyle w:val="ConsPlusNormal"/>
        <w:spacing w:before="220"/>
        <w:ind w:firstLine="540"/>
        <w:jc w:val="both"/>
      </w:pPr>
      <w: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 и Республики Дагестан;</w:t>
      </w:r>
    </w:p>
    <w:p w:rsidR="00297B40" w:rsidRDefault="00297B40">
      <w:pPr>
        <w:pStyle w:val="ConsPlusNormal"/>
        <w:spacing w:before="220"/>
        <w:ind w:firstLine="540"/>
        <w:jc w:val="both"/>
      </w:pPr>
      <w:r>
        <w:t>обоснованность подходов к решению проблем, послуживших основанием для разработки проекта документа;</w:t>
      </w:r>
    </w:p>
    <w:p w:rsidR="00297B40" w:rsidRDefault="00297B40">
      <w:pPr>
        <w:pStyle w:val="ConsPlusNormal"/>
        <w:spacing w:before="220"/>
        <w:ind w:firstLine="540"/>
        <w:jc w:val="both"/>
      </w:pPr>
      <w:r>
        <w:t>аналитические способности, логичность мышления, правовая и лингвистическая грамотность.</w:t>
      </w:r>
    </w:p>
    <w:p w:rsidR="00297B40" w:rsidRDefault="00297B40">
      <w:pPr>
        <w:pStyle w:val="ConsPlusNormal"/>
        <w:jc w:val="both"/>
      </w:pPr>
    </w:p>
    <w:p w:rsidR="00297B40" w:rsidRDefault="00297B40">
      <w:pPr>
        <w:pStyle w:val="ConsPlusTitle"/>
        <w:jc w:val="center"/>
        <w:outlineLvl w:val="2"/>
      </w:pPr>
      <w:r>
        <w:t>VII. Решение практических задач</w:t>
      </w:r>
    </w:p>
    <w:p w:rsidR="00297B40" w:rsidRDefault="00297B40">
      <w:pPr>
        <w:pStyle w:val="ConsPlusNormal"/>
        <w:jc w:val="both"/>
      </w:pPr>
    </w:p>
    <w:p w:rsidR="00297B40" w:rsidRDefault="00297B40">
      <w:pPr>
        <w:pStyle w:val="ConsPlusNormal"/>
        <w:ind w:firstLine="540"/>
        <w:jc w:val="both"/>
      </w:pPr>
      <w:r>
        <w:t>Решение практических задач подразумевает ознакомление кандидата с проблемной ситуацией, изложенной в формате текста или видео, связанной с областью и видом профессиональной служебной деятельности по вакантной должности гражданской службы, и подготовку кандидатом ответов на вопросы, направленные на выявление его аналитических, стратегических или управленческих способностей.</w:t>
      </w:r>
    </w:p>
    <w:p w:rsidR="00297B40" w:rsidRDefault="00297B40">
      <w:pPr>
        <w:pStyle w:val="ConsPlusNormal"/>
        <w:jc w:val="both"/>
      </w:pPr>
    </w:p>
    <w:p w:rsidR="00297B40" w:rsidRDefault="00297B40">
      <w:pPr>
        <w:pStyle w:val="ConsPlusNormal"/>
        <w:jc w:val="both"/>
      </w:pPr>
    </w:p>
    <w:p w:rsidR="00297B40" w:rsidRDefault="00297B40">
      <w:pPr>
        <w:pStyle w:val="ConsPlusNormal"/>
        <w:jc w:val="both"/>
      </w:pPr>
    </w:p>
    <w:p w:rsidR="00297B40" w:rsidRDefault="00297B40">
      <w:pPr>
        <w:pStyle w:val="ConsPlusNormal"/>
        <w:jc w:val="both"/>
      </w:pPr>
    </w:p>
    <w:p w:rsidR="00297B40" w:rsidRDefault="00297B40">
      <w:pPr>
        <w:pStyle w:val="ConsPlusNormal"/>
        <w:jc w:val="both"/>
      </w:pPr>
    </w:p>
    <w:p w:rsidR="00297B40" w:rsidRDefault="00297B40">
      <w:pPr>
        <w:pStyle w:val="ConsPlusNormal"/>
        <w:jc w:val="right"/>
        <w:outlineLvl w:val="1"/>
      </w:pPr>
      <w:r>
        <w:t>Приложение N 3</w:t>
      </w:r>
    </w:p>
    <w:p w:rsidR="00297B40" w:rsidRDefault="00297B40">
      <w:pPr>
        <w:pStyle w:val="ConsPlusNormal"/>
        <w:jc w:val="right"/>
      </w:pPr>
      <w:r>
        <w:t>к Методике проведения конкурса на замещение</w:t>
      </w:r>
    </w:p>
    <w:p w:rsidR="00297B40" w:rsidRDefault="00297B40">
      <w:pPr>
        <w:pStyle w:val="ConsPlusNormal"/>
        <w:jc w:val="right"/>
      </w:pPr>
      <w:r>
        <w:t>вакантной должности государственной</w:t>
      </w:r>
    </w:p>
    <w:p w:rsidR="00297B40" w:rsidRDefault="00297B40">
      <w:pPr>
        <w:pStyle w:val="ConsPlusNormal"/>
        <w:jc w:val="right"/>
      </w:pPr>
      <w:r>
        <w:t>гражданской службы Республики Дагестан</w:t>
      </w:r>
    </w:p>
    <w:p w:rsidR="00297B40" w:rsidRDefault="00297B40">
      <w:pPr>
        <w:pStyle w:val="ConsPlusNormal"/>
        <w:jc w:val="right"/>
      </w:pPr>
      <w:r>
        <w:lastRenderedPageBreak/>
        <w:t>в Министерстве экономики и территориального</w:t>
      </w:r>
    </w:p>
    <w:p w:rsidR="00297B40" w:rsidRDefault="00297B40">
      <w:pPr>
        <w:pStyle w:val="ConsPlusNormal"/>
        <w:jc w:val="right"/>
      </w:pPr>
      <w:r>
        <w:t>развития Республики Дагестан и включение</w:t>
      </w:r>
    </w:p>
    <w:p w:rsidR="00297B40" w:rsidRDefault="00297B40">
      <w:pPr>
        <w:pStyle w:val="ConsPlusNormal"/>
        <w:jc w:val="right"/>
      </w:pPr>
      <w:r>
        <w:t>в кадровый Министерства экономики</w:t>
      </w:r>
    </w:p>
    <w:p w:rsidR="00297B40" w:rsidRDefault="00297B40">
      <w:pPr>
        <w:pStyle w:val="ConsPlusNormal"/>
        <w:jc w:val="right"/>
      </w:pPr>
      <w:r>
        <w:t>и территориального развития Республики Дагестан</w:t>
      </w:r>
    </w:p>
    <w:p w:rsidR="00297B40" w:rsidRDefault="00297B40">
      <w:pPr>
        <w:pStyle w:val="ConsPlusNormal"/>
        <w:jc w:val="both"/>
      </w:pPr>
    </w:p>
    <w:p w:rsidR="00297B40" w:rsidRDefault="00297B40">
      <w:pPr>
        <w:pStyle w:val="ConsPlusNonformat"/>
        <w:jc w:val="both"/>
      </w:pPr>
      <w:bookmarkStart w:id="9" w:name="P372"/>
      <w:bookmarkEnd w:id="9"/>
      <w:r>
        <w:t xml:space="preserve">                           КОНКУРСНЫЙ БЮЛЛЕТЕНЬ</w:t>
      </w:r>
    </w:p>
    <w:p w:rsidR="00297B40" w:rsidRDefault="00297B40">
      <w:pPr>
        <w:pStyle w:val="ConsPlusNonformat"/>
        <w:jc w:val="both"/>
      </w:pPr>
      <w:r>
        <w:t xml:space="preserve">                        "__" _____________ 20__ г.</w:t>
      </w:r>
    </w:p>
    <w:p w:rsidR="00297B40" w:rsidRDefault="00297B40">
      <w:pPr>
        <w:pStyle w:val="ConsPlusNonformat"/>
        <w:jc w:val="both"/>
      </w:pPr>
      <w:r>
        <w:t xml:space="preserve">                        (дата проведения конкурса)</w:t>
      </w:r>
    </w:p>
    <w:p w:rsidR="00297B40" w:rsidRDefault="00297B40">
      <w:pPr>
        <w:pStyle w:val="ConsPlusNonformat"/>
        <w:jc w:val="both"/>
      </w:pPr>
    </w:p>
    <w:p w:rsidR="00297B40" w:rsidRDefault="00297B40">
      <w:pPr>
        <w:pStyle w:val="ConsPlusNonformat"/>
        <w:jc w:val="both"/>
      </w:pPr>
      <w:r>
        <w:t>___________________________________________________________________________</w:t>
      </w:r>
    </w:p>
    <w:p w:rsidR="00297B40" w:rsidRDefault="00297B40">
      <w:pPr>
        <w:pStyle w:val="ConsPlusNonformat"/>
        <w:jc w:val="both"/>
      </w:pPr>
      <w:r>
        <w:t xml:space="preserve"> (полное наименование должности, на замещение которой проводится конкурс,</w:t>
      </w:r>
    </w:p>
    <w:p w:rsidR="00297B40" w:rsidRDefault="00297B40">
      <w:pPr>
        <w:pStyle w:val="ConsPlusNonformat"/>
        <w:jc w:val="both"/>
      </w:pPr>
      <w:r>
        <w:t xml:space="preserve">                          или наименование группы</w:t>
      </w:r>
    </w:p>
    <w:p w:rsidR="00297B40" w:rsidRDefault="00297B40">
      <w:pPr>
        <w:pStyle w:val="ConsPlusNonformat"/>
        <w:jc w:val="both"/>
      </w:pPr>
      <w:r>
        <w:t>___________________________________________________________________________</w:t>
      </w:r>
    </w:p>
    <w:p w:rsidR="00297B40" w:rsidRDefault="00297B40">
      <w:pPr>
        <w:pStyle w:val="ConsPlusNonformat"/>
        <w:jc w:val="both"/>
      </w:pPr>
      <w:r>
        <w:t xml:space="preserve"> должностей, по которой проводится конкурс на включение в кадровый резерв</w:t>
      </w:r>
    </w:p>
    <w:p w:rsidR="00297B40" w:rsidRDefault="00297B40">
      <w:pPr>
        <w:pStyle w:val="ConsPlusNonformat"/>
        <w:jc w:val="both"/>
      </w:pPr>
      <w:r>
        <w:t xml:space="preserve">  Министерства экономики и территориального развития Республики Дагестан)</w:t>
      </w:r>
    </w:p>
    <w:p w:rsidR="00297B40" w:rsidRDefault="00297B40">
      <w:pPr>
        <w:pStyle w:val="ConsPlusNonformat"/>
        <w:jc w:val="both"/>
      </w:pPr>
    </w:p>
    <w:p w:rsidR="00297B40" w:rsidRDefault="00297B40">
      <w:pPr>
        <w:pStyle w:val="ConsPlusNonformat"/>
        <w:jc w:val="both"/>
      </w:pPr>
      <w:r>
        <w:t xml:space="preserve">          Балл, присвоенный членом конкурсной комиссии кандидату</w:t>
      </w:r>
    </w:p>
    <w:p w:rsidR="00297B40" w:rsidRDefault="00297B40">
      <w:pPr>
        <w:pStyle w:val="ConsPlusNonformat"/>
        <w:jc w:val="both"/>
      </w:pPr>
      <w:r>
        <w:t xml:space="preserve">               по результатам индивидуального собеседования</w:t>
      </w:r>
    </w:p>
    <w:p w:rsidR="00297B40" w:rsidRDefault="00297B40">
      <w:pPr>
        <w:pStyle w:val="ConsPlusNonformat"/>
        <w:jc w:val="both"/>
      </w:pPr>
    </w:p>
    <w:p w:rsidR="00297B40" w:rsidRDefault="00297B40">
      <w:pPr>
        <w:pStyle w:val="ConsPlusNonformat"/>
        <w:jc w:val="both"/>
      </w:pPr>
      <w:r>
        <w:t xml:space="preserve">          (</w:t>
      </w:r>
      <w:proofErr w:type="spellStart"/>
      <w:r>
        <w:t>Справочно</w:t>
      </w:r>
      <w:proofErr w:type="spellEnd"/>
      <w:r>
        <w:t>: максимальный балл составляет ______ баллов)</w:t>
      </w:r>
    </w:p>
    <w:p w:rsidR="00297B40" w:rsidRDefault="00297B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077"/>
        <w:gridCol w:w="4082"/>
      </w:tblGrid>
      <w:tr w:rsidR="00297B40">
        <w:tc>
          <w:tcPr>
            <w:tcW w:w="2438" w:type="dxa"/>
          </w:tcPr>
          <w:p w:rsidR="00297B40" w:rsidRDefault="00297B40">
            <w:pPr>
              <w:pStyle w:val="ConsPlusNormal"/>
              <w:jc w:val="center"/>
            </w:pPr>
            <w:r>
              <w:t>Фамилия, имя, отчество кандидата</w:t>
            </w:r>
          </w:p>
        </w:tc>
        <w:tc>
          <w:tcPr>
            <w:tcW w:w="1077" w:type="dxa"/>
          </w:tcPr>
          <w:p w:rsidR="00297B40" w:rsidRDefault="00297B40">
            <w:pPr>
              <w:pStyle w:val="ConsPlusNormal"/>
              <w:jc w:val="center"/>
            </w:pPr>
            <w:r>
              <w:t>Балл</w:t>
            </w:r>
          </w:p>
        </w:tc>
        <w:tc>
          <w:tcPr>
            <w:tcW w:w="4082" w:type="dxa"/>
          </w:tcPr>
          <w:p w:rsidR="00297B40" w:rsidRDefault="00297B40">
            <w:pPr>
              <w:pStyle w:val="ConsPlusNormal"/>
              <w:jc w:val="center"/>
            </w:pPr>
            <w:r>
              <w:t>Краткая мотивировка выставленного балла (при необходимости)</w:t>
            </w:r>
          </w:p>
        </w:tc>
      </w:tr>
      <w:tr w:rsidR="00297B40">
        <w:tc>
          <w:tcPr>
            <w:tcW w:w="2438" w:type="dxa"/>
          </w:tcPr>
          <w:p w:rsidR="00297B40" w:rsidRDefault="00297B40">
            <w:pPr>
              <w:pStyle w:val="ConsPlusNormal"/>
              <w:jc w:val="center"/>
            </w:pPr>
            <w:r>
              <w:t>1</w:t>
            </w:r>
          </w:p>
        </w:tc>
        <w:tc>
          <w:tcPr>
            <w:tcW w:w="1077" w:type="dxa"/>
          </w:tcPr>
          <w:p w:rsidR="00297B40" w:rsidRDefault="00297B40">
            <w:pPr>
              <w:pStyle w:val="ConsPlusNormal"/>
              <w:jc w:val="center"/>
            </w:pPr>
            <w:r>
              <w:t>2</w:t>
            </w:r>
          </w:p>
        </w:tc>
        <w:tc>
          <w:tcPr>
            <w:tcW w:w="4082" w:type="dxa"/>
          </w:tcPr>
          <w:p w:rsidR="00297B40" w:rsidRDefault="00297B40">
            <w:pPr>
              <w:pStyle w:val="ConsPlusNormal"/>
              <w:jc w:val="center"/>
            </w:pPr>
            <w:r>
              <w:t>3</w:t>
            </w:r>
          </w:p>
        </w:tc>
      </w:tr>
      <w:tr w:rsidR="00297B40">
        <w:tc>
          <w:tcPr>
            <w:tcW w:w="2438" w:type="dxa"/>
          </w:tcPr>
          <w:p w:rsidR="00297B40" w:rsidRDefault="00297B40">
            <w:pPr>
              <w:pStyle w:val="ConsPlusNormal"/>
            </w:pPr>
          </w:p>
        </w:tc>
        <w:tc>
          <w:tcPr>
            <w:tcW w:w="1077" w:type="dxa"/>
          </w:tcPr>
          <w:p w:rsidR="00297B40" w:rsidRDefault="00297B40">
            <w:pPr>
              <w:pStyle w:val="ConsPlusNormal"/>
            </w:pPr>
          </w:p>
        </w:tc>
        <w:tc>
          <w:tcPr>
            <w:tcW w:w="4082" w:type="dxa"/>
          </w:tcPr>
          <w:p w:rsidR="00297B40" w:rsidRDefault="00297B40">
            <w:pPr>
              <w:pStyle w:val="ConsPlusNormal"/>
            </w:pPr>
          </w:p>
        </w:tc>
      </w:tr>
    </w:tbl>
    <w:p w:rsidR="00297B40" w:rsidRDefault="00297B40">
      <w:pPr>
        <w:pStyle w:val="ConsPlusNormal"/>
        <w:jc w:val="both"/>
      </w:pPr>
    </w:p>
    <w:p w:rsidR="00297B40" w:rsidRDefault="00297B40">
      <w:pPr>
        <w:pStyle w:val="ConsPlusNonformat"/>
        <w:jc w:val="both"/>
      </w:pPr>
      <w:r>
        <w:t>________________________________________________________   ________________</w:t>
      </w:r>
    </w:p>
    <w:p w:rsidR="00297B40" w:rsidRDefault="00297B40">
      <w:pPr>
        <w:pStyle w:val="ConsPlusNonformat"/>
        <w:jc w:val="both"/>
      </w:pPr>
      <w:r>
        <w:t>(фамилия, имя, отчество члена конкурсной комиссии) (подпись)</w:t>
      </w:r>
    </w:p>
    <w:p w:rsidR="00297B40" w:rsidRDefault="00297B40">
      <w:pPr>
        <w:pStyle w:val="ConsPlusNormal"/>
        <w:jc w:val="both"/>
      </w:pPr>
    </w:p>
    <w:p w:rsidR="00297B40" w:rsidRDefault="00297B40">
      <w:pPr>
        <w:pStyle w:val="ConsPlusNormal"/>
        <w:jc w:val="both"/>
      </w:pPr>
    </w:p>
    <w:p w:rsidR="00297B40" w:rsidRDefault="00297B40">
      <w:pPr>
        <w:pStyle w:val="ConsPlusNormal"/>
        <w:jc w:val="both"/>
      </w:pPr>
    </w:p>
    <w:p w:rsidR="00297B40" w:rsidRDefault="00297B40">
      <w:pPr>
        <w:pStyle w:val="ConsPlusNormal"/>
        <w:jc w:val="both"/>
      </w:pPr>
    </w:p>
    <w:p w:rsidR="00297B40" w:rsidRDefault="00297B40">
      <w:pPr>
        <w:pStyle w:val="ConsPlusNormal"/>
        <w:jc w:val="both"/>
      </w:pPr>
    </w:p>
    <w:p w:rsidR="00297B40" w:rsidRDefault="00297B40">
      <w:pPr>
        <w:pStyle w:val="ConsPlusNormal"/>
        <w:jc w:val="right"/>
        <w:outlineLvl w:val="1"/>
      </w:pPr>
      <w:r>
        <w:t>Приложение N 4</w:t>
      </w:r>
    </w:p>
    <w:p w:rsidR="00297B40" w:rsidRDefault="00297B40">
      <w:pPr>
        <w:pStyle w:val="ConsPlusNormal"/>
        <w:jc w:val="right"/>
      </w:pPr>
      <w:r>
        <w:t>к Методике проведения конкурса на замещение</w:t>
      </w:r>
    </w:p>
    <w:p w:rsidR="00297B40" w:rsidRDefault="00297B40">
      <w:pPr>
        <w:pStyle w:val="ConsPlusNormal"/>
        <w:jc w:val="right"/>
      </w:pPr>
      <w:r>
        <w:t>вакантной должности государственной</w:t>
      </w:r>
    </w:p>
    <w:p w:rsidR="00297B40" w:rsidRDefault="00297B40">
      <w:pPr>
        <w:pStyle w:val="ConsPlusNormal"/>
        <w:jc w:val="right"/>
      </w:pPr>
      <w:r>
        <w:t>гражданской службы Республики Дагестан</w:t>
      </w:r>
    </w:p>
    <w:p w:rsidR="00297B40" w:rsidRDefault="00297B40">
      <w:pPr>
        <w:pStyle w:val="ConsPlusNormal"/>
        <w:jc w:val="right"/>
      </w:pPr>
      <w:r>
        <w:t>в Министерстве экономики и территориального</w:t>
      </w:r>
    </w:p>
    <w:p w:rsidR="00297B40" w:rsidRDefault="00297B40">
      <w:pPr>
        <w:pStyle w:val="ConsPlusNormal"/>
        <w:jc w:val="right"/>
      </w:pPr>
      <w:r>
        <w:t>развития Республики Дагестан и включение</w:t>
      </w:r>
    </w:p>
    <w:p w:rsidR="00297B40" w:rsidRDefault="00297B40">
      <w:pPr>
        <w:pStyle w:val="ConsPlusNormal"/>
        <w:jc w:val="right"/>
      </w:pPr>
      <w:r>
        <w:t>в кадровый Министерства экономики</w:t>
      </w:r>
    </w:p>
    <w:p w:rsidR="00297B40" w:rsidRDefault="00297B40">
      <w:pPr>
        <w:pStyle w:val="ConsPlusNormal"/>
        <w:jc w:val="right"/>
      </w:pPr>
      <w:r>
        <w:t>и территориального развития Республики Дагестан</w:t>
      </w:r>
    </w:p>
    <w:p w:rsidR="00297B40" w:rsidRDefault="00297B40">
      <w:pPr>
        <w:pStyle w:val="ConsPlusNormal"/>
        <w:jc w:val="both"/>
      </w:pPr>
    </w:p>
    <w:p w:rsidR="00297B40" w:rsidRDefault="00297B40">
      <w:pPr>
        <w:pStyle w:val="ConsPlusNonformat"/>
        <w:jc w:val="both"/>
      </w:pPr>
      <w:bookmarkStart w:id="10" w:name="P414"/>
      <w:bookmarkEnd w:id="10"/>
      <w:r>
        <w:t xml:space="preserve">                                  РЕШЕНИЕ</w:t>
      </w:r>
    </w:p>
    <w:p w:rsidR="00297B40" w:rsidRDefault="00297B40">
      <w:pPr>
        <w:pStyle w:val="ConsPlusNonformat"/>
        <w:jc w:val="both"/>
      </w:pPr>
      <w:r>
        <w:t xml:space="preserve">            конкурсной комиссии по итогам конкурса на замещение</w:t>
      </w:r>
    </w:p>
    <w:p w:rsidR="00297B40" w:rsidRDefault="00297B40">
      <w:pPr>
        <w:pStyle w:val="ConsPlusNonformat"/>
        <w:jc w:val="both"/>
      </w:pPr>
      <w:r>
        <w:t xml:space="preserve">          вакантной должности государственной гражданской службы</w:t>
      </w:r>
    </w:p>
    <w:p w:rsidR="00297B40" w:rsidRDefault="00297B40">
      <w:pPr>
        <w:pStyle w:val="ConsPlusNonformat"/>
        <w:jc w:val="both"/>
      </w:pPr>
      <w:r>
        <w:t xml:space="preserve">      Республики Дагестан в Министерстве экономики и территориального</w:t>
      </w:r>
    </w:p>
    <w:p w:rsidR="00297B40" w:rsidRDefault="00297B40">
      <w:pPr>
        <w:pStyle w:val="ConsPlusNonformat"/>
        <w:jc w:val="both"/>
      </w:pPr>
      <w:r>
        <w:t xml:space="preserve">                       развития Республики Дагестан</w:t>
      </w:r>
    </w:p>
    <w:p w:rsidR="00297B40" w:rsidRDefault="00297B40">
      <w:pPr>
        <w:pStyle w:val="ConsPlusNonformat"/>
        <w:jc w:val="both"/>
      </w:pPr>
    </w:p>
    <w:p w:rsidR="00297B40" w:rsidRDefault="00297B40">
      <w:pPr>
        <w:pStyle w:val="ConsPlusNonformat"/>
        <w:jc w:val="both"/>
      </w:pPr>
      <w:r>
        <w:t xml:space="preserve">                  "______" _________________________ 20__ г.</w:t>
      </w:r>
    </w:p>
    <w:p w:rsidR="00297B40" w:rsidRDefault="00297B40">
      <w:pPr>
        <w:pStyle w:val="ConsPlusNonformat"/>
        <w:jc w:val="both"/>
      </w:pPr>
      <w:r>
        <w:t xml:space="preserve">                          (дата проведения конкурса)</w:t>
      </w:r>
    </w:p>
    <w:p w:rsidR="00297B40" w:rsidRDefault="00297B40">
      <w:pPr>
        <w:pStyle w:val="ConsPlusNonformat"/>
        <w:jc w:val="both"/>
      </w:pPr>
    </w:p>
    <w:p w:rsidR="00297B40" w:rsidRDefault="00297B40">
      <w:pPr>
        <w:pStyle w:val="ConsPlusNonformat"/>
        <w:jc w:val="both"/>
      </w:pPr>
      <w:r>
        <w:t xml:space="preserve">    1. Присутствовали на заседании ___________ из _______ членов Конкурсной</w:t>
      </w:r>
    </w:p>
    <w:p w:rsidR="00297B40" w:rsidRDefault="00297B40">
      <w:pPr>
        <w:pStyle w:val="ConsPlusNonformat"/>
        <w:jc w:val="both"/>
      </w:pPr>
      <w:r>
        <w:t>комиссии</w:t>
      </w:r>
    </w:p>
    <w:p w:rsidR="00297B40" w:rsidRDefault="00297B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402"/>
      </w:tblGrid>
      <w:tr w:rsidR="00297B40">
        <w:tc>
          <w:tcPr>
            <w:tcW w:w="3969" w:type="dxa"/>
          </w:tcPr>
          <w:p w:rsidR="00297B40" w:rsidRDefault="00297B40">
            <w:pPr>
              <w:pStyle w:val="ConsPlusNormal"/>
              <w:jc w:val="center"/>
            </w:pPr>
            <w:r>
              <w:t xml:space="preserve">Фамилия, имя, отчество члена </w:t>
            </w:r>
            <w:r>
              <w:lastRenderedPageBreak/>
              <w:t>конкурсной комиссии, присутствовавшего на заседании конкурсной комиссии</w:t>
            </w:r>
          </w:p>
        </w:tc>
        <w:tc>
          <w:tcPr>
            <w:tcW w:w="3402" w:type="dxa"/>
          </w:tcPr>
          <w:p w:rsidR="00297B40" w:rsidRDefault="00297B40">
            <w:pPr>
              <w:pStyle w:val="ConsPlusNormal"/>
              <w:jc w:val="center"/>
            </w:pPr>
            <w:r>
              <w:lastRenderedPageBreak/>
              <w:t>Должность</w:t>
            </w:r>
          </w:p>
        </w:tc>
      </w:tr>
      <w:tr w:rsidR="00297B40">
        <w:tc>
          <w:tcPr>
            <w:tcW w:w="3969" w:type="dxa"/>
          </w:tcPr>
          <w:p w:rsidR="00297B40" w:rsidRDefault="00297B40">
            <w:pPr>
              <w:pStyle w:val="ConsPlusNormal"/>
            </w:pPr>
          </w:p>
        </w:tc>
        <w:tc>
          <w:tcPr>
            <w:tcW w:w="3402" w:type="dxa"/>
          </w:tcPr>
          <w:p w:rsidR="00297B40" w:rsidRDefault="00297B40">
            <w:pPr>
              <w:pStyle w:val="ConsPlusNormal"/>
            </w:pPr>
          </w:p>
        </w:tc>
      </w:tr>
      <w:tr w:rsidR="00297B40">
        <w:tc>
          <w:tcPr>
            <w:tcW w:w="3969" w:type="dxa"/>
          </w:tcPr>
          <w:p w:rsidR="00297B40" w:rsidRDefault="00297B40">
            <w:pPr>
              <w:pStyle w:val="ConsPlusNormal"/>
            </w:pPr>
          </w:p>
        </w:tc>
        <w:tc>
          <w:tcPr>
            <w:tcW w:w="3402" w:type="dxa"/>
          </w:tcPr>
          <w:p w:rsidR="00297B40" w:rsidRDefault="00297B40">
            <w:pPr>
              <w:pStyle w:val="ConsPlusNormal"/>
            </w:pPr>
          </w:p>
        </w:tc>
      </w:tr>
      <w:tr w:rsidR="00297B40">
        <w:tc>
          <w:tcPr>
            <w:tcW w:w="3969" w:type="dxa"/>
          </w:tcPr>
          <w:p w:rsidR="00297B40" w:rsidRDefault="00297B40">
            <w:pPr>
              <w:pStyle w:val="ConsPlusNormal"/>
            </w:pPr>
          </w:p>
        </w:tc>
        <w:tc>
          <w:tcPr>
            <w:tcW w:w="3402" w:type="dxa"/>
          </w:tcPr>
          <w:p w:rsidR="00297B40" w:rsidRDefault="00297B40">
            <w:pPr>
              <w:pStyle w:val="ConsPlusNormal"/>
            </w:pPr>
          </w:p>
        </w:tc>
      </w:tr>
    </w:tbl>
    <w:p w:rsidR="00297B40" w:rsidRDefault="00297B40">
      <w:pPr>
        <w:pStyle w:val="ConsPlusNormal"/>
        <w:jc w:val="both"/>
      </w:pPr>
    </w:p>
    <w:p w:rsidR="00297B40" w:rsidRDefault="00297B40">
      <w:pPr>
        <w:pStyle w:val="ConsPlusNonformat"/>
        <w:jc w:val="both"/>
      </w:pPr>
      <w:r>
        <w:t xml:space="preserve">    2.  </w:t>
      </w:r>
      <w:proofErr w:type="gramStart"/>
      <w:r>
        <w:t>Проведен  конкурс</w:t>
      </w:r>
      <w:proofErr w:type="gramEnd"/>
      <w:r>
        <w:t xml:space="preserve">  на замещение вакантной должности государственной</w:t>
      </w:r>
    </w:p>
    <w:p w:rsidR="00297B40" w:rsidRDefault="00297B40">
      <w:pPr>
        <w:pStyle w:val="ConsPlusNonformat"/>
        <w:jc w:val="both"/>
      </w:pPr>
      <w:r>
        <w:t xml:space="preserve">гражданской   службы   Республики   </w:t>
      </w:r>
      <w:proofErr w:type="gramStart"/>
      <w:r>
        <w:t>Дагестан  в</w:t>
      </w:r>
      <w:proofErr w:type="gramEnd"/>
      <w:r>
        <w:t xml:space="preserve">  Министерстве  экономики  и</w:t>
      </w:r>
    </w:p>
    <w:p w:rsidR="00297B40" w:rsidRDefault="00297B40">
      <w:pPr>
        <w:pStyle w:val="ConsPlusNonformat"/>
        <w:jc w:val="both"/>
      </w:pPr>
      <w:r>
        <w:t>территориального развития Республики Дагестан:</w:t>
      </w:r>
    </w:p>
    <w:p w:rsidR="00297B40" w:rsidRDefault="00297B40">
      <w:pPr>
        <w:pStyle w:val="ConsPlusNonformat"/>
        <w:jc w:val="both"/>
      </w:pPr>
      <w:r>
        <w:t>___________________________________________________________________________</w:t>
      </w:r>
    </w:p>
    <w:p w:rsidR="00297B40" w:rsidRDefault="00297B40">
      <w:pPr>
        <w:pStyle w:val="ConsPlusNonformat"/>
        <w:jc w:val="both"/>
      </w:pPr>
      <w:r>
        <w:t xml:space="preserve">      (наименование должности с указанием структурного подразделения)</w:t>
      </w:r>
    </w:p>
    <w:p w:rsidR="00297B40" w:rsidRDefault="00297B40">
      <w:pPr>
        <w:pStyle w:val="ConsPlusNonformat"/>
        <w:jc w:val="both"/>
      </w:pPr>
      <w:r>
        <w:t>___________________________________________________________________________</w:t>
      </w:r>
    </w:p>
    <w:p w:rsidR="00297B40" w:rsidRDefault="00297B40">
      <w:pPr>
        <w:pStyle w:val="ConsPlusNonformat"/>
        <w:jc w:val="both"/>
      </w:pPr>
      <w:r>
        <w:t>___________________________________________________________________________</w:t>
      </w:r>
    </w:p>
    <w:p w:rsidR="00297B40" w:rsidRDefault="00297B40">
      <w:pPr>
        <w:pStyle w:val="ConsPlusNonformat"/>
        <w:jc w:val="both"/>
      </w:pPr>
      <w:r>
        <w:t>___________________________________________________________________________</w:t>
      </w:r>
    </w:p>
    <w:p w:rsidR="00297B40" w:rsidRDefault="00297B40">
      <w:pPr>
        <w:pStyle w:val="ConsPlusNonformat"/>
        <w:jc w:val="both"/>
      </w:pPr>
      <w:r>
        <w:t>___________________________________________________________________________</w:t>
      </w:r>
    </w:p>
    <w:p w:rsidR="00297B40" w:rsidRDefault="00297B40">
      <w:pPr>
        <w:pStyle w:val="ConsPlusNonformat"/>
        <w:jc w:val="both"/>
      </w:pPr>
      <w:r>
        <w:t xml:space="preserve">    3. Результаты рейтинговой оценки кандидатов:</w:t>
      </w:r>
    </w:p>
    <w:p w:rsidR="00297B40" w:rsidRDefault="00297B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247"/>
        <w:gridCol w:w="2268"/>
      </w:tblGrid>
      <w:tr w:rsidR="00297B40">
        <w:tc>
          <w:tcPr>
            <w:tcW w:w="2835" w:type="dxa"/>
          </w:tcPr>
          <w:p w:rsidR="00297B40" w:rsidRDefault="00297B40">
            <w:pPr>
              <w:pStyle w:val="ConsPlusNormal"/>
              <w:jc w:val="center"/>
            </w:pPr>
            <w:r>
              <w:t>Фамилия, имя, отчество кандидата</w:t>
            </w:r>
          </w:p>
        </w:tc>
        <w:tc>
          <w:tcPr>
            <w:tcW w:w="1247" w:type="dxa"/>
          </w:tcPr>
          <w:p w:rsidR="00297B40" w:rsidRDefault="00297B40">
            <w:pPr>
              <w:pStyle w:val="ConsPlusNormal"/>
              <w:jc w:val="center"/>
            </w:pPr>
            <w:r>
              <w:t>Итоговый балл</w:t>
            </w:r>
          </w:p>
        </w:tc>
        <w:tc>
          <w:tcPr>
            <w:tcW w:w="2268" w:type="dxa"/>
          </w:tcPr>
          <w:p w:rsidR="00297B40" w:rsidRDefault="00297B40">
            <w:pPr>
              <w:pStyle w:val="ConsPlusNormal"/>
              <w:jc w:val="center"/>
            </w:pPr>
            <w:r>
              <w:t>Место в рейтинге (в порядке убывания)</w:t>
            </w:r>
          </w:p>
        </w:tc>
      </w:tr>
      <w:tr w:rsidR="00297B40">
        <w:tc>
          <w:tcPr>
            <w:tcW w:w="2835" w:type="dxa"/>
          </w:tcPr>
          <w:p w:rsidR="00297B40" w:rsidRDefault="00297B40">
            <w:pPr>
              <w:pStyle w:val="ConsPlusNormal"/>
            </w:pPr>
          </w:p>
        </w:tc>
        <w:tc>
          <w:tcPr>
            <w:tcW w:w="1247" w:type="dxa"/>
          </w:tcPr>
          <w:p w:rsidR="00297B40" w:rsidRDefault="00297B40">
            <w:pPr>
              <w:pStyle w:val="ConsPlusNormal"/>
            </w:pPr>
          </w:p>
        </w:tc>
        <w:tc>
          <w:tcPr>
            <w:tcW w:w="2268" w:type="dxa"/>
          </w:tcPr>
          <w:p w:rsidR="00297B40" w:rsidRDefault="00297B40">
            <w:pPr>
              <w:pStyle w:val="ConsPlusNormal"/>
            </w:pPr>
          </w:p>
        </w:tc>
      </w:tr>
      <w:tr w:rsidR="00297B40">
        <w:tc>
          <w:tcPr>
            <w:tcW w:w="2835" w:type="dxa"/>
          </w:tcPr>
          <w:p w:rsidR="00297B40" w:rsidRDefault="00297B40">
            <w:pPr>
              <w:pStyle w:val="ConsPlusNormal"/>
            </w:pPr>
          </w:p>
        </w:tc>
        <w:tc>
          <w:tcPr>
            <w:tcW w:w="1247" w:type="dxa"/>
          </w:tcPr>
          <w:p w:rsidR="00297B40" w:rsidRDefault="00297B40">
            <w:pPr>
              <w:pStyle w:val="ConsPlusNormal"/>
            </w:pPr>
          </w:p>
        </w:tc>
        <w:tc>
          <w:tcPr>
            <w:tcW w:w="2268" w:type="dxa"/>
          </w:tcPr>
          <w:p w:rsidR="00297B40" w:rsidRDefault="00297B40">
            <w:pPr>
              <w:pStyle w:val="ConsPlusNormal"/>
            </w:pPr>
          </w:p>
        </w:tc>
      </w:tr>
      <w:tr w:rsidR="00297B40">
        <w:tc>
          <w:tcPr>
            <w:tcW w:w="2835" w:type="dxa"/>
          </w:tcPr>
          <w:p w:rsidR="00297B40" w:rsidRDefault="00297B40">
            <w:pPr>
              <w:pStyle w:val="ConsPlusNormal"/>
            </w:pPr>
          </w:p>
        </w:tc>
        <w:tc>
          <w:tcPr>
            <w:tcW w:w="1247" w:type="dxa"/>
          </w:tcPr>
          <w:p w:rsidR="00297B40" w:rsidRDefault="00297B40">
            <w:pPr>
              <w:pStyle w:val="ConsPlusNormal"/>
            </w:pPr>
          </w:p>
        </w:tc>
        <w:tc>
          <w:tcPr>
            <w:tcW w:w="2268" w:type="dxa"/>
          </w:tcPr>
          <w:p w:rsidR="00297B40" w:rsidRDefault="00297B40">
            <w:pPr>
              <w:pStyle w:val="ConsPlusNormal"/>
            </w:pPr>
          </w:p>
        </w:tc>
      </w:tr>
    </w:tbl>
    <w:p w:rsidR="00297B40" w:rsidRDefault="00297B40">
      <w:pPr>
        <w:pStyle w:val="ConsPlusNormal"/>
        <w:jc w:val="both"/>
      </w:pPr>
    </w:p>
    <w:p w:rsidR="00297B40" w:rsidRDefault="00297B40">
      <w:pPr>
        <w:pStyle w:val="ConsPlusNonformat"/>
        <w:jc w:val="both"/>
      </w:pPr>
      <w:r>
        <w:t xml:space="preserve">    4.   Результаты   голосования   по   определению   </w:t>
      </w:r>
      <w:proofErr w:type="gramStart"/>
      <w:r>
        <w:t>победителя  конкурса</w:t>
      </w:r>
      <w:proofErr w:type="gramEnd"/>
    </w:p>
    <w:p w:rsidR="00297B40" w:rsidRDefault="00297B40">
      <w:pPr>
        <w:pStyle w:val="ConsPlusNonformat"/>
        <w:jc w:val="both"/>
      </w:pPr>
      <w:r>
        <w:t>(заполняется по всем кандидатам):</w:t>
      </w:r>
    </w:p>
    <w:p w:rsidR="00297B40" w:rsidRDefault="00297B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4"/>
        <w:gridCol w:w="1417"/>
        <w:gridCol w:w="1928"/>
      </w:tblGrid>
      <w:tr w:rsidR="00297B40">
        <w:tc>
          <w:tcPr>
            <w:tcW w:w="7881" w:type="dxa"/>
            <w:gridSpan w:val="4"/>
          </w:tcPr>
          <w:p w:rsidR="00297B40" w:rsidRDefault="00297B40">
            <w:pPr>
              <w:pStyle w:val="ConsPlusNormal"/>
              <w:jc w:val="center"/>
            </w:pPr>
            <w:r>
              <w:t>______________________________________________________________</w:t>
            </w:r>
          </w:p>
          <w:p w:rsidR="00297B40" w:rsidRDefault="00297B40">
            <w:pPr>
              <w:pStyle w:val="ConsPlusNormal"/>
              <w:jc w:val="center"/>
            </w:pPr>
            <w:r>
              <w:t>(фамилия, имя, отчество кандидата, занявшего первое место в рейтинге)</w:t>
            </w:r>
          </w:p>
        </w:tc>
      </w:tr>
      <w:tr w:rsidR="00297B40">
        <w:tc>
          <w:tcPr>
            <w:tcW w:w="3402" w:type="dxa"/>
          </w:tcPr>
          <w:p w:rsidR="00297B40" w:rsidRDefault="00297B40">
            <w:pPr>
              <w:pStyle w:val="ConsPlusNormal"/>
              <w:jc w:val="center"/>
            </w:pPr>
            <w:r>
              <w:t>Фамилия, имя, отчество члена конкурсной комиссии</w:t>
            </w:r>
          </w:p>
        </w:tc>
        <w:tc>
          <w:tcPr>
            <w:tcW w:w="4479" w:type="dxa"/>
            <w:gridSpan w:val="3"/>
          </w:tcPr>
          <w:p w:rsidR="00297B40" w:rsidRDefault="00297B40">
            <w:pPr>
              <w:pStyle w:val="ConsPlusNormal"/>
              <w:jc w:val="center"/>
            </w:pPr>
            <w:r>
              <w:t>Голосование</w:t>
            </w:r>
          </w:p>
        </w:tc>
      </w:tr>
      <w:tr w:rsidR="00297B40">
        <w:tc>
          <w:tcPr>
            <w:tcW w:w="3402" w:type="dxa"/>
          </w:tcPr>
          <w:p w:rsidR="00297B40" w:rsidRDefault="00297B40">
            <w:pPr>
              <w:pStyle w:val="ConsPlusNormal"/>
            </w:pPr>
          </w:p>
        </w:tc>
        <w:tc>
          <w:tcPr>
            <w:tcW w:w="1134" w:type="dxa"/>
          </w:tcPr>
          <w:p w:rsidR="00297B40" w:rsidRDefault="00297B40">
            <w:pPr>
              <w:pStyle w:val="ConsPlusNormal"/>
              <w:jc w:val="center"/>
            </w:pPr>
            <w:r>
              <w:t>"за"</w:t>
            </w:r>
          </w:p>
        </w:tc>
        <w:tc>
          <w:tcPr>
            <w:tcW w:w="1417" w:type="dxa"/>
          </w:tcPr>
          <w:p w:rsidR="00297B40" w:rsidRDefault="00297B40">
            <w:pPr>
              <w:pStyle w:val="ConsPlusNormal"/>
              <w:jc w:val="center"/>
            </w:pPr>
            <w:r>
              <w:t>"против"</w:t>
            </w:r>
          </w:p>
        </w:tc>
        <w:tc>
          <w:tcPr>
            <w:tcW w:w="1928" w:type="dxa"/>
          </w:tcPr>
          <w:p w:rsidR="00297B40" w:rsidRDefault="00297B40">
            <w:pPr>
              <w:pStyle w:val="ConsPlusNormal"/>
              <w:jc w:val="center"/>
            </w:pPr>
            <w:r>
              <w:t>"воздержался"</w:t>
            </w:r>
          </w:p>
        </w:tc>
      </w:tr>
      <w:tr w:rsidR="00297B40">
        <w:tc>
          <w:tcPr>
            <w:tcW w:w="3402" w:type="dxa"/>
          </w:tcPr>
          <w:p w:rsidR="00297B40" w:rsidRDefault="00297B40">
            <w:pPr>
              <w:pStyle w:val="ConsPlusNormal"/>
            </w:pPr>
          </w:p>
        </w:tc>
        <w:tc>
          <w:tcPr>
            <w:tcW w:w="1134" w:type="dxa"/>
          </w:tcPr>
          <w:p w:rsidR="00297B40" w:rsidRDefault="00297B40">
            <w:pPr>
              <w:pStyle w:val="ConsPlusNormal"/>
            </w:pPr>
          </w:p>
        </w:tc>
        <w:tc>
          <w:tcPr>
            <w:tcW w:w="1417" w:type="dxa"/>
          </w:tcPr>
          <w:p w:rsidR="00297B40" w:rsidRDefault="00297B40">
            <w:pPr>
              <w:pStyle w:val="ConsPlusNormal"/>
            </w:pPr>
          </w:p>
        </w:tc>
        <w:tc>
          <w:tcPr>
            <w:tcW w:w="1928" w:type="dxa"/>
          </w:tcPr>
          <w:p w:rsidR="00297B40" w:rsidRDefault="00297B40">
            <w:pPr>
              <w:pStyle w:val="ConsPlusNormal"/>
            </w:pPr>
          </w:p>
        </w:tc>
      </w:tr>
      <w:tr w:rsidR="00297B40">
        <w:tc>
          <w:tcPr>
            <w:tcW w:w="3402" w:type="dxa"/>
          </w:tcPr>
          <w:p w:rsidR="00297B40" w:rsidRDefault="00297B40">
            <w:pPr>
              <w:pStyle w:val="ConsPlusNormal"/>
            </w:pPr>
          </w:p>
        </w:tc>
        <w:tc>
          <w:tcPr>
            <w:tcW w:w="1134" w:type="dxa"/>
          </w:tcPr>
          <w:p w:rsidR="00297B40" w:rsidRDefault="00297B40">
            <w:pPr>
              <w:pStyle w:val="ConsPlusNormal"/>
            </w:pPr>
          </w:p>
        </w:tc>
        <w:tc>
          <w:tcPr>
            <w:tcW w:w="1417" w:type="dxa"/>
          </w:tcPr>
          <w:p w:rsidR="00297B40" w:rsidRDefault="00297B40">
            <w:pPr>
              <w:pStyle w:val="ConsPlusNormal"/>
            </w:pPr>
          </w:p>
        </w:tc>
        <w:tc>
          <w:tcPr>
            <w:tcW w:w="1928" w:type="dxa"/>
          </w:tcPr>
          <w:p w:rsidR="00297B40" w:rsidRDefault="00297B40">
            <w:pPr>
              <w:pStyle w:val="ConsPlusNormal"/>
            </w:pPr>
          </w:p>
        </w:tc>
      </w:tr>
      <w:tr w:rsidR="00297B40">
        <w:tc>
          <w:tcPr>
            <w:tcW w:w="3402" w:type="dxa"/>
          </w:tcPr>
          <w:p w:rsidR="00297B40" w:rsidRDefault="00297B40">
            <w:pPr>
              <w:pStyle w:val="ConsPlusNormal"/>
            </w:pPr>
            <w:r>
              <w:t>Итого</w:t>
            </w:r>
          </w:p>
        </w:tc>
        <w:tc>
          <w:tcPr>
            <w:tcW w:w="1134" w:type="dxa"/>
          </w:tcPr>
          <w:p w:rsidR="00297B40" w:rsidRDefault="00297B40">
            <w:pPr>
              <w:pStyle w:val="ConsPlusNormal"/>
            </w:pPr>
          </w:p>
        </w:tc>
        <w:tc>
          <w:tcPr>
            <w:tcW w:w="1417" w:type="dxa"/>
          </w:tcPr>
          <w:p w:rsidR="00297B40" w:rsidRDefault="00297B40">
            <w:pPr>
              <w:pStyle w:val="ConsPlusNormal"/>
            </w:pPr>
          </w:p>
        </w:tc>
        <w:tc>
          <w:tcPr>
            <w:tcW w:w="1928" w:type="dxa"/>
          </w:tcPr>
          <w:p w:rsidR="00297B40" w:rsidRDefault="00297B40">
            <w:pPr>
              <w:pStyle w:val="ConsPlusNormal"/>
            </w:pPr>
          </w:p>
        </w:tc>
      </w:tr>
    </w:tbl>
    <w:p w:rsidR="00297B40" w:rsidRDefault="00297B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4"/>
        <w:gridCol w:w="1417"/>
        <w:gridCol w:w="1928"/>
      </w:tblGrid>
      <w:tr w:rsidR="00297B40">
        <w:tc>
          <w:tcPr>
            <w:tcW w:w="7881" w:type="dxa"/>
            <w:gridSpan w:val="4"/>
          </w:tcPr>
          <w:p w:rsidR="00297B40" w:rsidRDefault="00297B40">
            <w:pPr>
              <w:pStyle w:val="ConsPlusNormal"/>
              <w:jc w:val="center"/>
            </w:pPr>
            <w:r>
              <w:t>______________________________________________________________</w:t>
            </w:r>
          </w:p>
          <w:p w:rsidR="00297B40" w:rsidRDefault="00297B40">
            <w:pPr>
              <w:pStyle w:val="ConsPlusNormal"/>
              <w:jc w:val="center"/>
            </w:pPr>
            <w:r>
              <w:t>(фамилия, имя, отчество кандидата, занявшего второе место в рейтинге)</w:t>
            </w:r>
          </w:p>
        </w:tc>
      </w:tr>
      <w:tr w:rsidR="00297B40">
        <w:tc>
          <w:tcPr>
            <w:tcW w:w="3402" w:type="dxa"/>
          </w:tcPr>
          <w:p w:rsidR="00297B40" w:rsidRDefault="00297B40">
            <w:pPr>
              <w:pStyle w:val="ConsPlusNormal"/>
              <w:jc w:val="center"/>
            </w:pPr>
            <w:r>
              <w:t>Фамилия, имя, отчество члена конкурсной комиссии</w:t>
            </w:r>
          </w:p>
        </w:tc>
        <w:tc>
          <w:tcPr>
            <w:tcW w:w="4479" w:type="dxa"/>
            <w:gridSpan w:val="3"/>
          </w:tcPr>
          <w:p w:rsidR="00297B40" w:rsidRDefault="00297B40">
            <w:pPr>
              <w:pStyle w:val="ConsPlusNormal"/>
              <w:jc w:val="center"/>
            </w:pPr>
            <w:r>
              <w:t>Голосование</w:t>
            </w:r>
          </w:p>
        </w:tc>
      </w:tr>
      <w:tr w:rsidR="00297B40">
        <w:tc>
          <w:tcPr>
            <w:tcW w:w="3402" w:type="dxa"/>
          </w:tcPr>
          <w:p w:rsidR="00297B40" w:rsidRDefault="00297B40">
            <w:pPr>
              <w:pStyle w:val="ConsPlusNormal"/>
            </w:pPr>
          </w:p>
        </w:tc>
        <w:tc>
          <w:tcPr>
            <w:tcW w:w="1134" w:type="dxa"/>
          </w:tcPr>
          <w:p w:rsidR="00297B40" w:rsidRDefault="00297B40">
            <w:pPr>
              <w:pStyle w:val="ConsPlusNormal"/>
              <w:jc w:val="center"/>
            </w:pPr>
            <w:r>
              <w:t>"за"</w:t>
            </w:r>
          </w:p>
        </w:tc>
        <w:tc>
          <w:tcPr>
            <w:tcW w:w="1417" w:type="dxa"/>
          </w:tcPr>
          <w:p w:rsidR="00297B40" w:rsidRDefault="00297B40">
            <w:pPr>
              <w:pStyle w:val="ConsPlusNormal"/>
              <w:jc w:val="center"/>
            </w:pPr>
            <w:r>
              <w:t>"против"</w:t>
            </w:r>
          </w:p>
        </w:tc>
        <w:tc>
          <w:tcPr>
            <w:tcW w:w="1928" w:type="dxa"/>
          </w:tcPr>
          <w:p w:rsidR="00297B40" w:rsidRDefault="00297B40">
            <w:pPr>
              <w:pStyle w:val="ConsPlusNormal"/>
              <w:jc w:val="center"/>
            </w:pPr>
            <w:r>
              <w:t>"воздержался"</w:t>
            </w:r>
          </w:p>
        </w:tc>
      </w:tr>
      <w:tr w:rsidR="00297B40">
        <w:tc>
          <w:tcPr>
            <w:tcW w:w="3402" w:type="dxa"/>
          </w:tcPr>
          <w:p w:rsidR="00297B40" w:rsidRDefault="00297B40">
            <w:pPr>
              <w:pStyle w:val="ConsPlusNormal"/>
            </w:pPr>
          </w:p>
        </w:tc>
        <w:tc>
          <w:tcPr>
            <w:tcW w:w="1134" w:type="dxa"/>
          </w:tcPr>
          <w:p w:rsidR="00297B40" w:rsidRDefault="00297B40">
            <w:pPr>
              <w:pStyle w:val="ConsPlusNormal"/>
            </w:pPr>
          </w:p>
        </w:tc>
        <w:tc>
          <w:tcPr>
            <w:tcW w:w="1417" w:type="dxa"/>
          </w:tcPr>
          <w:p w:rsidR="00297B40" w:rsidRDefault="00297B40">
            <w:pPr>
              <w:pStyle w:val="ConsPlusNormal"/>
            </w:pPr>
          </w:p>
        </w:tc>
        <w:tc>
          <w:tcPr>
            <w:tcW w:w="1928" w:type="dxa"/>
          </w:tcPr>
          <w:p w:rsidR="00297B40" w:rsidRDefault="00297B40">
            <w:pPr>
              <w:pStyle w:val="ConsPlusNormal"/>
            </w:pPr>
          </w:p>
        </w:tc>
      </w:tr>
      <w:tr w:rsidR="00297B40">
        <w:tc>
          <w:tcPr>
            <w:tcW w:w="3402" w:type="dxa"/>
          </w:tcPr>
          <w:p w:rsidR="00297B40" w:rsidRDefault="00297B40">
            <w:pPr>
              <w:pStyle w:val="ConsPlusNormal"/>
            </w:pPr>
          </w:p>
        </w:tc>
        <w:tc>
          <w:tcPr>
            <w:tcW w:w="1134" w:type="dxa"/>
          </w:tcPr>
          <w:p w:rsidR="00297B40" w:rsidRDefault="00297B40">
            <w:pPr>
              <w:pStyle w:val="ConsPlusNormal"/>
            </w:pPr>
          </w:p>
        </w:tc>
        <w:tc>
          <w:tcPr>
            <w:tcW w:w="1417" w:type="dxa"/>
          </w:tcPr>
          <w:p w:rsidR="00297B40" w:rsidRDefault="00297B40">
            <w:pPr>
              <w:pStyle w:val="ConsPlusNormal"/>
            </w:pPr>
          </w:p>
        </w:tc>
        <w:tc>
          <w:tcPr>
            <w:tcW w:w="1928" w:type="dxa"/>
          </w:tcPr>
          <w:p w:rsidR="00297B40" w:rsidRDefault="00297B40">
            <w:pPr>
              <w:pStyle w:val="ConsPlusNormal"/>
            </w:pPr>
          </w:p>
        </w:tc>
      </w:tr>
      <w:tr w:rsidR="00297B40">
        <w:tc>
          <w:tcPr>
            <w:tcW w:w="3402" w:type="dxa"/>
          </w:tcPr>
          <w:p w:rsidR="00297B40" w:rsidRDefault="00297B40">
            <w:pPr>
              <w:pStyle w:val="ConsPlusNormal"/>
            </w:pPr>
            <w:r>
              <w:t>Итого</w:t>
            </w:r>
          </w:p>
        </w:tc>
        <w:tc>
          <w:tcPr>
            <w:tcW w:w="1134" w:type="dxa"/>
          </w:tcPr>
          <w:p w:rsidR="00297B40" w:rsidRDefault="00297B40">
            <w:pPr>
              <w:pStyle w:val="ConsPlusNormal"/>
            </w:pPr>
          </w:p>
        </w:tc>
        <w:tc>
          <w:tcPr>
            <w:tcW w:w="1417" w:type="dxa"/>
          </w:tcPr>
          <w:p w:rsidR="00297B40" w:rsidRDefault="00297B40">
            <w:pPr>
              <w:pStyle w:val="ConsPlusNormal"/>
            </w:pPr>
          </w:p>
        </w:tc>
        <w:tc>
          <w:tcPr>
            <w:tcW w:w="1928" w:type="dxa"/>
          </w:tcPr>
          <w:p w:rsidR="00297B40" w:rsidRDefault="00297B40">
            <w:pPr>
              <w:pStyle w:val="ConsPlusNormal"/>
            </w:pPr>
          </w:p>
        </w:tc>
      </w:tr>
    </w:tbl>
    <w:p w:rsidR="00297B40" w:rsidRDefault="00297B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4"/>
        <w:gridCol w:w="1417"/>
        <w:gridCol w:w="1928"/>
      </w:tblGrid>
      <w:tr w:rsidR="00297B40">
        <w:tc>
          <w:tcPr>
            <w:tcW w:w="7881" w:type="dxa"/>
            <w:gridSpan w:val="4"/>
          </w:tcPr>
          <w:p w:rsidR="00297B40" w:rsidRDefault="00297B40">
            <w:pPr>
              <w:pStyle w:val="ConsPlusNormal"/>
              <w:jc w:val="center"/>
            </w:pPr>
            <w:r>
              <w:t>______________________________________________________________</w:t>
            </w:r>
          </w:p>
          <w:p w:rsidR="00297B40" w:rsidRDefault="00297B40">
            <w:pPr>
              <w:pStyle w:val="ConsPlusNormal"/>
              <w:jc w:val="center"/>
            </w:pPr>
            <w:r>
              <w:t>(фамилия, имя, отчество кандидата, занявшего третье место в рейтинге)</w:t>
            </w:r>
          </w:p>
        </w:tc>
      </w:tr>
      <w:tr w:rsidR="00297B40">
        <w:tc>
          <w:tcPr>
            <w:tcW w:w="3402" w:type="dxa"/>
          </w:tcPr>
          <w:p w:rsidR="00297B40" w:rsidRDefault="00297B40">
            <w:pPr>
              <w:pStyle w:val="ConsPlusNormal"/>
              <w:jc w:val="center"/>
            </w:pPr>
            <w:r>
              <w:t>Фамилия, имя, отчество члена конкурсной комиссии</w:t>
            </w:r>
          </w:p>
        </w:tc>
        <w:tc>
          <w:tcPr>
            <w:tcW w:w="4479" w:type="dxa"/>
            <w:gridSpan w:val="3"/>
          </w:tcPr>
          <w:p w:rsidR="00297B40" w:rsidRDefault="00297B40">
            <w:pPr>
              <w:pStyle w:val="ConsPlusNormal"/>
              <w:jc w:val="center"/>
            </w:pPr>
            <w:r>
              <w:t>Голосование</w:t>
            </w:r>
          </w:p>
        </w:tc>
      </w:tr>
      <w:tr w:rsidR="00297B40">
        <w:tc>
          <w:tcPr>
            <w:tcW w:w="3402" w:type="dxa"/>
          </w:tcPr>
          <w:p w:rsidR="00297B40" w:rsidRDefault="00297B40">
            <w:pPr>
              <w:pStyle w:val="ConsPlusNormal"/>
            </w:pPr>
          </w:p>
        </w:tc>
        <w:tc>
          <w:tcPr>
            <w:tcW w:w="1134" w:type="dxa"/>
          </w:tcPr>
          <w:p w:rsidR="00297B40" w:rsidRDefault="00297B40">
            <w:pPr>
              <w:pStyle w:val="ConsPlusNormal"/>
              <w:jc w:val="center"/>
            </w:pPr>
            <w:r>
              <w:t>"за"</w:t>
            </w:r>
          </w:p>
        </w:tc>
        <w:tc>
          <w:tcPr>
            <w:tcW w:w="1417" w:type="dxa"/>
          </w:tcPr>
          <w:p w:rsidR="00297B40" w:rsidRDefault="00297B40">
            <w:pPr>
              <w:pStyle w:val="ConsPlusNormal"/>
              <w:jc w:val="center"/>
            </w:pPr>
            <w:r>
              <w:t>"против"</w:t>
            </w:r>
          </w:p>
        </w:tc>
        <w:tc>
          <w:tcPr>
            <w:tcW w:w="1928" w:type="dxa"/>
          </w:tcPr>
          <w:p w:rsidR="00297B40" w:rsidRDefault="00297B40">
            <w:pPr>
              <w:pStyle w:val="ConsPlusNormal"/>
              <w:jc w:val="center"/>
            </w:pPr>
            <w:r>
              <w:t>"воздержался"</w:t>
            </w:r>
          </w:p>
        </w:tc>
      </w:tr>
      <w:tr w:rsidR="00297B40">
        <w:tc>
          <w:tcPr>
            <w:tcW w:w="3402" w:type="dxa"/>
          </w:tcPr>
          <w:p w:rsidR="00297B40" w:rsidRDefault="00297B40">
            <w:pPr>
              <w:pStyle w:val="ConsPlusNormal"/>
            </w:pPr>
          </w:p>
        </w:tc>
        <w:tc>
          <w:tcPr>
            <w:tcW w:w="1134" w:type="dxa"/>
          </w:tcPr>
          <w:p w:rsidR="00297B40" w:rsidRDefault="00297B40">
            <w:pPr>
              <w:pStyle w:val="ConsPlusNormal"/>
            </w:pPr>
          </w:p>
        </w:tc>
        <w:tc>
          <w:tcPr>
            <w:tcW w:w="1417" w:type="dxa"/>
          </w:tcPr>
          <w:p w:rsidR="00297B40" w:rsidRDefault="00297B40">
            <w:pPr>
              <w:pStyle w:val="ConsPlusNormal"/>
            </w:pPr>
          </w:p>
        </w:tc>
        <w:tc>
          <w:tcPr>
            <w:tcW w:w="1928" w:type="dxa"/>
          </w:tcPr>
          <w:p w:rsidR="00297B40" w:rsidRDefault="00297B40">
            <w:pPr>
              <w:pStyle w:val="ConsPlusNormal"/>
            </w:pPr>
          </w:p>
        </w:tc>
      </w:tr>
      <w:tr w:rsidR="00297B40">
        <w:tc>
          <w:tcPr>
            <w:tcW w:w="3402" w:type="dxa"/>
          </w:tcPr>
          <w:p w:rsidR="00297B40" w:rsidRDefault="00297B40">
            <w:pPr>
              <w:pStyle w:val="ConsPlusNormal"/>
            </w:pPr>
          </w:p>
        </w:tc>
        <w:tc>
          <w:tcPr>
            <w:tcW w:w="1134" w:type="dxa"/>
          </w:tcPr>
          <w:p w:rsidR="00297B40" w:rsidRDefault="00297B40">
            <w:pPr>
              <w:pStyle w:val="ConsPlusNormal"/>
            </w:pPr>
          </w:p>
        </w:tc>
        <w:tc>
          <w:tcPr>
            <w:tcW w:w="1417" w:type="dxa"/>
          </w:tcPr>
          <w:p w:rsidR="00297B40" w:rsidRDefault="00297B40">
            <w:pPr>
              <w:pStyle w:val="ConsPlusNormal"/>
            </w:pPr>
          </w:p>
        </w:tc>
        <w:tc>
          <w:tcPr>
            <w:tcW w:w="1928" w:type="dxa"/>
          </w:tcPr>
          <w:p w:rsidR="00297B40" w:rsidRDefault="00297B40">
            <w:pPr>
              <w:pStyle w:val="ConsPlusNormal"/>
            </w:pPr>
          </w:p>
        </w:tc>
      </w:tr>
      <w:tr w:rsidR="00297B40">
        <w:tc>
          <w:tcPr>
            <w:tcW w:w="3402" w:type="dxa"/>
          </w:tcPr>
          <w:p w:rsidR="00297B40" w:rsidRDefault="00297B40">
            <w:pPr>
              <w:pStyle w:val="ConsPlusNormal"/>
            </w:pPr>
            <w:r>
              <w:t>Итого</w:t>
            </w:r>
          </w:p>
        </w:tc>
        <w:tc>
          <w:tcPr>
            <w:tcW w:w="1134" w:type="dxa"/>
          </w:tcPr>
          <w:p w:rsidR="00297B40" w:rsidRDefault="00297B40">
            <w:pPr>
              <w:pStyle w:val="ConsPlusNormal"/>
            </w:pPr>
          </w:p>
        </w:tc>
        <w:tc>
          <w:tcPr>
            <w:tcW w:w="1417" w:type="dxa"/>
          </w:tcPr>
          <w:p w:rsidR="00297B40" w:rsidRDefault="00297B40">
            <w:pPr>
              <w:pStyle w:val="ConsPlusNormal"/>
            </w:pPr>
          </w:p>
        </w:tc>
        <w:tc>
          <w:tcPr>
            <w:tcW w:w="1928" w:type="dxa"/>
          </w:tcPr>
          <w:p w:rsidR="00297B40" w:rsidRDefault="00297B40">
            <w:pPr>
              <w:pStyle w:val="ConsPlusNormal"/>
            </w:pPr>
          </w:p>
        </w:tc>
      </w:tr>
    </w:tbl>
    <w:p w:rsidR="00297B40" w:rsidRDefault="00297B40">
      <w:pPr>
        <w:pStyle w:val="ConsPlusNormal"/>
        <w:jc w:val="both"/>
      </w:pPr>
    </w:p>
    <w:p w:rsidR="00297B40" w:rsidRDefault="00297B40">
      <w:pPr>
        <w:pStyle w:val="ConsPlusNonformat"/>
        <w:jc w:val="both"/>
      </w:pPr>
      <w:r>
        <w:t>Комментарии к результатам голосования (при необходимости):</w:t>
      </w:r>
    </w:p>
    <w:p w:rsidR="00297B40" w:rsidRDefault="00297B40">
      <w:pPr>
        <w:pStyle w:val="ConsPlusNonformat"/>
        <w:jc w:val="both"/>
      </w:pPr>
      <w:r>
        <w:t>___________________________________________________________________________</w:t>
      </w:r>
    </w:p>
    <w:p w:rsidR="00297B40" w:rsidRDefault="00297B40">
      <w:pPr>
        <w:pStyle w:val="ConsPlusNonformat"/>
        <w:jc w:val="both"/>
      </w:pPr>
      <w:r>
        <w:t>___________________________________________________________________________</w:t>
      </w:r>
    </w:p>
    <w:p w:rsidR="00297B40" w:rsidRDefault="00297B40">
      <w:pPr>
        <w:pStyle w:val="ConsPlusNonformat"/>
        <w:jc w:val="both"/>
      </w:pPr>
      <w:r>
        <w:t>_________________________________________________________</w:t>
      </w:r>
    </w:p>
    <w:p w:rsidR="00297B40" w:rsidRDefault="00297B40">
      <w:pPr>
        <w:pStyle w:val="ConsPlusNonformat"/>
        <w:jc w:val="both"/>
      </w:pPr>
      <w:r>
        <w:t>____________________________________________________________</w:t>
      </w:r>
    </w:p>
    <w:p w:rsidR="00297B40" w:rsidRDefault="00297B40">
      <w:pPr>
        <w:pStyle w:val="ConsPlusNonformat"/>
        <w:jc w:val="both"/>
      </w:pPr>
    </w:p>
    <w:p w:rsidR="00297B40" w:rsidRDefault="00297B40">
      <w:pPr>
        <w:pStyle w:val="ConsPlusNonformat"/>
        <w:jc w:val="both"/>
      </w:pPr>
      <w:r>
        <w:t xml:space="preserve">    5. По результатам голосования конкурсная комиссия признает победителем</w:t>
      </w:r>
    </w:p>
    <w:p w:rsidR="00297B40" w:rsidRDefault="00297B40">
      <w:pPr>
        <w:pStyle w:val="ConsPlusNonformat"/>
        <w:jc w:val="both"/>
      </w:pPr>
      <w:r>
        <w:t>конкурса следующего кандидата:</w:t>
      </w:r>
    </w:p>
    <w:p w:rsidR="00297B40" w:rsidRDefault="00297B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4535"/>
      </w:tblGrid>
      <w:tr w:rsidR="00297B40">
        <w:tc>
          <w:tcPr>
            <w:tcW w:w="3969" w:type="dxa"/>
          </w:tcPr>
          <w:p w:rsidR="00297B40" w:rsidRDefault="00297B40">
            <w:pPr>
              <w:pStyle w:val="ConsPlusNormal"/>
              <w:jc w:val="center"/>
            </w:pPr>
            <w:r>
              <w:t>Фамилия, имя, отчество кандидата, признанного победителем</w:t>
            </w:r>
          </w:p>
        </w:tc>
        <w:tc>
          <w:tcPr>
            <w:tcW w:w="4535" w:type="dxa"/>
          </w:tcPr>
          <w:p w:rsidR="00297B40" w:rsidRDefault="00297B40">
            <w:pPr>
              <w:pStyle w:val="ConsPlusNormal"/>
              <w:jc w:val="center"/>
            </w:pPr>
            <w:r>
              <w:t>Вакантная должность государственной гражданской службы Республики Дагестан</w:t>
            </w:r>
          </w:p>
        </w:tc>
      </w:tr>
      <w:tr w:rsidR="00297B40">
        <w:tc>
          <w:tcPr>
            <w:tcW w:w="3969" w:type="dxa"/>
          </w:tcPr>
          <w:p w:rsidR="00297B40" w:rsidRDefault="00297B40">
            <w:pPr>
              <w:pStyle w:val="ConsPlusNormal"/>
            </w:pPr>
          </w:p>
        </w:tc>
        <w:tc>
          <w:tcPr>
            <w:tcW w:w="4535" w:type="dxa"/>
          </w:tcPr>
          <w:p w:rsidR="00297B40" w:rsidRDefault="00297B40">
            <w:pPr>
              <w:pStyle w:val="ConsPlusNormal"/>
            </w:pPr>
          </w:p>
        </w:tc>
      </w:tr>
    </w:tbl>
    <w:p w:rsidR="00297B40" w:rsidRDefault="00297B40">
      <w:pPr>
        <w:pStyle w:val="ConsPlusNormal"/>
        <w:jc w:val="both"/>
      </w:pPr>
    </w:p>
    <w:p w:rsidR="00297B40" w:rsidRDefault="00297B40">
      <w:pPr>
        <w:pStyle w:val="ConsPlusNonformat"/>
        <w:jc w:val="both"/>
      </w:pPr>
      <w:r>
        <w:t xml:space="preserve">    6.   </w:t>
      </w:r>
      <w:proofErr w:type="gramStart"/>
      <w:r>
        <w:t>По  результатам</w:t>
      </w:r>
      <w:proofErr w:type="gramEnd"/>
      <w:r>
        <w:t xml:space="preserve">  голосования  конкурсная  комиссия  рекомендует  к</w:t>
      </w:r>
    </w:p>
    <w:p w:rsidR="00297B40" w:rsidRDefault="00297B40">
      <w:pPr>
        <w:pStyle w:val="ConsPlusNonformat"/>
        <w:jc w:val="both"/>
      </w:pPr>
      <w:proofErr w:type="gramStart"/>
      <w:r>
        <w:t>включению  в</w:t>
      </w:r>
      <w:proofErr w:type="gramEnd"/>
      <w:r>
        <w:t xml:space="preserve">  кадровый  резерв  Министерства  экономики  и территориального</w:t>
      </w:r>
    </w:p>
    <w:p w:rsidR="00297B40" w:rsidRDefault="00297B40">
      <w:pPr>
        <w:pStyle w:val="ConsPlusNonformat"/>
        <w:jc w:val="both"/>
      </w:pPr>
      <w:r>
        <w:t>развития Республики Дагестан следующих кандидатов:</w:t>
      </w:r>
    </w:p>
    <w:p w:rsidR="00297B40" w:rsidRDefault="00297B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4535"/>
      </w:tblGrid>
      <w:tr w:rsidR="00297B40">
        <w:tc>
          <w:tcPr>
            <w:tcW w:w="3969" w:type="dxa"/>
          </w:tcPr>
          <w:p w:rsidR="00297B40" w:rsidRDefault="00297B40">
            <w:pPr>
              <w:pStyle w:val="ConsPlusNormal"/>
              <w:jc w:val="center"/>
            </w:pPr>
            <w:r>
              <w:t>Фамилия, имя, отчество кандидата, рекомендованного к включению в кадровый резерв государственного органа</w:t>
            </w:r>
          </w:p>
        </w:tc>
        <w:tc>
          <w:tcPr>
            <w:tcW w:w="4535" w:type="dxa"/>
          </w:tcPr>
          <w:p w:rsidR="00297B40" w:rsidRDefault="00297B40">
            <w:pPr>
              <w:pStyle w:val="ConsPlusNormal"/>
              <w:jc w:val="center"/>
            </w:pPr>
            <w:r>
              <w:t>Группа должностей государственной гражданской службы Республики Дагестан</w:t>
            </w:r>
          </w:p>
        </w:tc>
      </w:tr>
      <w:tr w:rsidR="00297B40">
        <w:tc>
          <w:tcPr>
            <w:tcW w:w="3969" w:type="dxa"/>
          </w:tcPr>
          <w:p w:rsidR="00297B40" w:rsidRDefault="00297B40">
            <w:pPr>
              <w:pStyle w:val="ConsPlusNormal"/>
            </w:pPr>
          </w:p>
        </w:tc>
        <w:tc>
          <w:tcPr>
            <w:tcW w:w="4535" w:type="dxa"/>
          </w:tcPr>
          <w:p w:rsidR="00297B40" w:rsidRDefault="00297B40">
            <w:pPr>
              <w:pStyle w:val="ConsPlusNormal"/>
            </w:pPr>
          </w:p>
        </w:tc>
      </w:tr>
    </w:tbl>
    <w:p w:rsidR="00297B40" w:rsidRDefault="00297B40">
      <w:pPr>
        <w:pStyle w:val="ConsPlusNormal"/>
        <w:jc w:val="both"/>
      </w:pPr>
    </w:p>
    <w:p w:rsidR="00297B40" w:rsidRDefault="00297B40">
      <w:pPr>
        <w:pStyle w:val="ConsPlusNonformat"/>
        <w:jc w:val="both"/>
      </w:pPr>
      <w:r>
        <w:t xml:space="preserve">    7.  </w:t>
      </w:r>
      <w:proofErr w:type="gramStart"/>
      <w:r>
        <w:t>В  заседании</w:t>
      </w:r>
      <w:proofErr w:type="gramEnd"/>
      <w:r>
        <w:t xml:space="preserve">  конкурсной  комиссии  не  участвовали следующие члены</w:t>
      </w:r>
    </w:p>
    <w:p w:rsidR="00297B40" w:rsidRDefault="00297B40">
      <w:pPr>
        <w:pStyle w:val="ConsPlusNonformat"/>
        <w:jc w:val="both"/>
      </w:pPr>
      <w:r>
        <w:t>комиссии:</w:t>
      </w:r>
    </w:p>
    <w:p w:rsidR="00297B40" w:rsidRDefault="00297B40">
      <w:pPr>
        <w:pStyle w:val="ConsPlusNonformat"/>
        <w:jc w:val="both"/>
      </w:pPr>
      <w:r>
        <w:t>___________________________________________________________________________</w:t>
      </w:r>
    </w:p>
    <w:p w:rsidR="00297B40" w:rsidRDefault="00297B40">
      <w:pPr>
        <w:pStyle w:val="ConsPlusNonformat"/>
        <w:jc w:val="both"/>
      </w:pPr>
      <w:r>
        <w:t xml:space="preserve">                         (фамилия, имя, отчество)</w:t>
      </w:r>
    </w:p>
    <w:p w:rsidR="00297B40" w:rsidRDefault="00297B40">
      <w:pPr>
        <w:pStyle w:val="ConsPlusNonformat"/>
        <w:jc w:val="both"/>
      </w:pPr>
      <w:r>
        <w:t>___________________________________________________________________________</w:t>
      </w:r>
    </w:p>
    <w:p w:rsidR="00297B40" w:rsidRDefault="00297B40">
      <w:pPr>
        <w:pStyle w:val="ConsPlusNonformat"/>
        <w:jc w:val="both"/>
      </w:pPr>
    </w:p>
    <w:p w:rsidR="00297B40" w:rsidRDefault="00297B40">
      <w:pPr>
        <w:pStyle w:val="ConsPlusNonformat"/>
        <w:jc w:val="both"/>
      </w:pPr>
      <w:r>
        <w:t>Председатель конкурсной комиссии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nformat"/>
        <w:jc w:val="both"/>
      </w:pPr>
    </w:p>
    <w:p w:rsidR="00297B40" w:rsidRDefault="00297B40">
      <w:pPr>
        <w:pStyle w:val="ConsPlusNonformat"/>
        <w:jc w:val="both"/>
      </w:pPr>
      <w:r>
        <w:t>Заместитель председателя</w:t>
      </w:r>
    </w:p>
    <w:p w:rsidR="00297B40" w:rsidRDefault="00297B40">
      <w:pPr>
        <w:pStyle w:val="ConsPlusNonformat"/>
        <w:jc w:val="both"/>
      </w:pPr>
      <w:r>
        <w:t>конкурсной комиссии                  ___________ __________________________</w:t>
      </w:r>
    </w:p>
    <w:p w:rsidR="00297B40" w:rsidRDefault="00297B40">
      <w:pPr>
        <w:pStyle w:val="ConsPlusNonformat"/>
        <w:jc w:val="both"/>
      </w:pPr>
      <w:r>
        <w:lastRenderedPageBreak/>
        <w:t xml:space="preserve">                                      (</w:t>
      </w:r>
      <w:proofErr w:type="gramStart"/>
      <w:r>
        <w:t xml:space="preserve">подпись)   </w:t>
      </w:r>
      <w:proofErr w:type="gramEnd"/>
      <w:r>
        <w:t>(фамилия, имя, отчество)</w:t>
      </w:r>
    </w:p>
    <w:p w:rsidR="00297B40" w:rsidRDefault="00297B40">
      <w:pPr>
        <w:pStyle w:val="ConsPlusNonformat"/>
        <w:jc w:val="both"/>
      </w:pPr>
      <w:r>
        <w:t xml:space="preserve">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nformat"/>
        <w:jc w:val="both"/>
      </w:pPr>
    </w:p>
    <w:p w:rsidR="00297B40" w:rsidRDefault="00297B40">
      <w:pPr>
        <w:pStyle w:val="ConsPlusNonformat"/>
        <w:jc w:val="both"/>
      </w:pPr>
      <w:r>
        <w:t>Секретарь конкурсной комиссии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nformat"/>
        <w:jc w:val="both"/>
      </w:pPr>
    </w:p>
    <w:p w:rsidR="00297B40" w:rsidRDefault="00297B40">
      <w:pPr>
        <w:pStyle w:val="ConsPlusNonformat"/>
        <w:jc w:val="both"/>
      </w:pPr>
      <w:r>
        <w:t>Независимые эксперты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nformat"/>
        <w:jc w:val="both"/>
      </w:pPr>
      <w:r>
        <w:t xml:space="preserve">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nformat"/>
        <w:jc w:val="both"/>
      </w:pPr>
      <w:r>
        <w:t xml:space="preserve">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nformat"/>
        <w:jc w:val="both"/>
      </w:pPr>
    </w:p>
    <w:p w:rsidR="00297B40" w:rsidRDefault="00297B40">
      <w:pPr>
        <w:pStyle w:val="ConsPlusNonformat"/>
        <w:jc w:val="both"/>
      </w:pPr>
      <w:r>
        <w:t>Представитель Общественного совета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nformat"/>
        <w:jc w:val="both"/>
      </w:pPr>
      <w:r>
        <w:t xml:space="preserve">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nformat"/>
        <w:jc w:val="both"/>
      </w:pPr>
      <w:r>
        <w:t xml:space="preserve">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nformat"/>
        <w:jc w:val="both"/>
      </w:pPr>
    </w:p>
    <w:p w:rsidR="00297B40" w:rsidRDefault="00297B40">
      <w:pPr>
        <w:pStyle w:val="ConsPlusNonformat"/>
        <w:jc w:val="both"/>
      </w:pPr>
      <w:r>
        <w:t>Другие члены конкурсной комиссии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nformat"/>
        <w:jc w:val="both"/>
      </w:pPr>
      <w:r>
        <w:t xml:space="preserve">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nformat"/>
        <w:jc w:val="both"/>
      </w:pPr>
      <w:r>
        <w:t xml:space="preserve">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rmal"/>
        <w:jc w:val="both"/>
      </w:pPr>
    </w:p>
    <w:p w:rsidR="00297B40" w:rsidRDefault="00297B40">
      <w:pPr>
        <w:pStyle w:val="ConsPlusNormal"/>
        <w:jc w:val="both"/>
      </w:pPr>
    </w:p>
    <w:p w:rsidR="00297B40" w:rsidRDefault="00297B40">
      <w:pPr>
        <w:pStyle w:val="ConsPlusNormal"/>
        <w:jc w:val="both"/>
      </w:pPr>
    </w:p>
    <w:p w:rsidR="00297B40" w:rsidRDefault="00297B40">
      <w:pPr>
        <w:pStyle w:val="ConsPlusNormal"/>
        <w:jc w:val="both"/>
      </w:pPr>
    </w:p>
    <w:p w:rsidR="00297B40" w:rsidRDefault="00297B40">
      <w:pPr>
        <w:pStyle w:val="ConsPlusNormal"/>
        <w:jc w:val="both"/>
      </w:pPr>
    </w:p>
    <w:p w:rsidR="00297B40" w:rsidRDefault="00297B40">
      <w:pPr>
        <w:pStyle w:val="ConsPlusNormal"/>
        <w:jc w:val="right"/>
        <w:outlineLvl w:val="1"/>
      </w:pPr>
      <w:r>
        <w:t>Приложение N 5</w:t>
      </w:r>
    </w:p>
    <w:p w:rsidR="00297B40" w:rsidRDefault="00297B40">
      <w:pPr>
        <w:pStyle w:val="ConsPlusNormal"/>
        <w:jc w:val="right"/>
      </w:pPr>
      <w:r>
        <w:t>к Методике проведения конкурса на замещение</w:t>
      </w:r>
    </w:p>
    <w:p w:rsidR="00297B40" w:rsidRDefault="00297B40">
      <w:pPr>
        <w:pStyle w:val="ConsPlusNormal"/>
        <w:jc w:val="right"/>
      </w:pPr>
      <w:r>
        <w:t>вакантной должности государственной</w:t>
      </w:r>
    </w:p>
    <w:p w:rsidR="00297B40" w:rsidRDefault="00297B40">
      <w:pPr>
        <w:pStyle w:val="ConsPlusNormal"/>
        <w:jc w:val="right"/>
      </w:pPr>
      <w:r>
        <w:t>гражданской службы Республики Дагестан</w:t>
      </w:r>
    </w:p>
    <w:p w:rsidR="00297B40" w:rsidRDefault="00297B40">
      <w:pPr>
        <w:pStyle w:val="ConsPlusNormal"/>
        <w:jc w:val="right"/>
      </w:pPr>
      <w:r>
        <w:t>в Министерстве экономики и территориального</w:t>
      </w:r>
    </w:p>
    <w:p w:rsidR="00297B40" w:rsidRDefault="00297B40">
      <w:pPr>
        <w:pStyle w:val="ConsPlusNormal"/>
        <w:jc w:val="right"/>
      </w:pPr>
      <w:r>
        <w:t>развития Республики Дагестан и включение</w:t>
      </w:r>
    </w:p>
    <w:p w:rsidR="00297B40" w:rsidRDefault="00297B40">
      <w:pPr>
        <w:pStyle w:val="ConsPlusNormal"/>
        <w:jc w:val="right"/>
      </w:pPr>
      <w:r>
        <w:t>в кадровый Министерства экономики</w:t>
      </w:r>
    </w:p>
    <w:p w:rsidR="00297B40" w:rsidRDefault="00297B40">
      <w:pPr>
        <w:pStyle w:val="ConsPlusNormal"/>
        <w:jc w:val="right"/>
      </w:pPr>
      <w:r>
        <w:t>и территориального развития Республики Дагестан</w:t>
      </w:r>
    </w:p>
    <w:p w:rsidR="00297B40" w:rsidRDefault="00297B40">
      <w:pPr>
        <w:pStyle w:val="ConsPlusNormal"/>
        <w:jc w:val="both"/>
      </w:pPr>
    </w:p>
    <w:p w:rsidR="00297B40" w:rsidRDefault="00297B40">
      <w:pPr>
        <w:pStyle w:val="ConsPlusNonformat"/>
        <w:jc w:val="both"/>
      </w:pPr>
      <w:bookmarkStart w:id="11" w:name="P600"/>
      <w:bookmarkEnd w:id="11"/>
      <w:r>
        <w:t xml:space="preserve">                                 ПРОТОКОЛ</w:t>
      </w:r>
    </w:p>
    <w:p w:rsidR="00297B40" w:rsidRDefault="00297B40">
      <w:pPr>
        <w:pStyle w:val="ConsPlusNonformat"/>
        <w:jc w:val="both"/>
      </w:pPr>
      <w:r>
        <w:t xml:space="preserve">                       заседания конкурсной комиссии</w:t>
      </w:r>
    </w:p>
    <w:p w:rsidR="00297B40" w:rsidRDefault="00297B40">
      <w:pPr>
        <w:pStyle w:val="ConsPlusNonformat"/>
        <w:jc w:val="both"/>
      </w:pPr>
      <w:r>
        <w:t xml:space="preserve">          по результатам конкурса на включение в кадровый резерв</w:t>
      </w:r>
    </w:p>
    <w:p w:rsidR="00297B40" w:rsidRDefault="00297B40">
      <w:pPr>
        <w:pStyle w:val="ConsPlusNonformat"/>
        <w:jc w:val="both"/>
      </w:pPr>
      <w:r>
        <w:t xml:space="preserve">            Министерства экономики и территориального развития</w:t>
      </w:r>
    </w:p>
    <w:p w:rsidR="00297B40" w:rsidRDefault="00297B40">
      <w:pPr>
        <w:pStyle w:val="ConsPlusNonformat"/>
        <w:jc w:val="both"/>
      </w:pPr>
      <w:r>
        <w:t xml:space="preserve">                            Республики Дагестан</w:t>
      </w:r>
    </w:p>
    <w:p w:rsidR="00297B40" w:rsidRDefault="00297B40">
      <w:pPr>
        <w:pStyle w:val="ConsPlusNonformat"/>
        <w:jc w:val="both"/>
      </w:pPr>
    </w:p>
    <w:p w:rsidR="00297B40" w:rsidRDefault="00297B40">
      <w:pPr>
        <w:pStyle w:val="ConsPlusNonformat"/>
        <w:jc w:val="both"/>
      </w:pPr>
      <w:r>
        <w:t xml:space="preserve">                         "__" ____________ 20__ г.</w:t>
      </w:r>
    </w:p>
    <w:p w:rsidR="00297B40" w:rsidRDefault="00297B40">
      <w:pPr>
        <w:pStyle w:val="ConsPlusNonformat"/>
        <w:jc w:val="both"/>
      </w:pPr>
      <w:r>
        <w:t xml:space="preserve">                        (дата проведения конкурса)</w:t>
      </w:r>
    </w:p>
    <w:p w:rsidR="00297B40" w:rsidRDefault="00297B40">
      <w:pPr>
        <w:pStyle w:val="ConsPlusNonformat"/>
        <w:jc w:val="both"/>
      </w:pPr>
    </w:p>
    <w:p w:rsidR="00297B40" w:rsidRDefault="00297B40">
      <w:pPr>
        <w:pStyle w:val="ConsPlusNonformat"/>
        <w:jc w:val="both"/>
      </w:pPr>
      <w:r>
        <w:t xml:space="preserve">    1. Присутствовали на заседании _________ из _________ членов конкурсной</w:t>
      </w:r>
    </w:p>
    <w:p w:rsidR="00297B40" w:rsidRDefault="00297B40">
      <w:pPr>
        <w:pStyle w:val="ConsPlusNonformat"/>
        <w:jc w:val="both"/>
      </w:pPr>
      <w:r>
        <w:t>комиссии:</w:t>
      </w:r>
    </w:p>
    <w:p w:rsidR="00297B40" w:rsidRDefault="00297B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402"/>
      </w:tblGrid>
      <w:tr w:rsidR="00297B40">
        <w:tc>
          <w:tcPr>
            <w:tcW w:w="3969" w:type="dxa"/>
          </w:tcPr>
          <w:p w:rsidR="00297B40" w:rsidRDefault="00297B40">
            <w:pPr>
              <w:pStyle w:val="ConsPlusNormal"/>
              <w:jc w:val="center"/>
            </w:pPr>
            <w:r>
              <w:t>Фамилия, имя, отчество члена конкурсной комиссии, присутствовавшего на заседании конкурсной комиссии</w:t>
            </w:r>
          </w:p>
        </w:tc>
        <w:tc>
          <w:tcPr>
            <w:tcW w:w="3402" w:type="dxa"/>
          </w:tcPr>
          <w:p w:rsidR="00297B40" w:rsidRDefault="00297B40">
            <w:pPr>
              <w:pStyle w:val="ConsPlusNormal"/>
              <w:jc w:val="center"/>
            </w:pPr>
            <w:r>
              <w:t>Должность</w:t>
            </w:r>
          </w:p>
        </w:tc>
      </w:tr>
      <w:tr w:rsidR="00297B40">
        <w:tc>
          <w:tcPr>
            <w:tcW w:w="3969" w:type="dxa"/>
          </w:tcPr>
          <w:p w:rsidR="00297B40" w:rsidRDefault="00297B40">
            <w:pPr>
              <w:pStyle w:val="ConsPlusNormal"/>
            </w:pPr>
          </w:p>
        </w:tc>
        <w:tc>
          <w:tcPr>
            <w:tcW w:w="3402" w:type="dxa"/>
          </w:tcPr>
          <w:p w:rsidR="00297B40" w:rsidRDefault="00297B40">
            <w:pPr>
              <w:pStyle w:val="ConsPlusNormal"/>
            </w:pPr>
          </w:p>
        </w:tc>
      </w:tr>
      <w:tr w:rsidR="00297B40">
        <w:tc>
          <w:tcPr>
            <w:tcW w:w="3969" w:type="dxa"/>
          </w:tcPr>
          <w:p w:rsidR="00297B40" w:rsidRDefault="00297B40">
            <w:pPr>
              <w:pStyle w:val="ConsPlusNormal"/>
            </w:pPr>
          </w:p>
        </w:tc>
        <w:tc>
          <w:tcPr>
            <w:tcW w:w="3402" w:type="dxa"/>
          </w:tcPr>
          <w:p w:rsidR="00297B40" w:rsidRDefault="00297B40">
            <w:pPr>
              <w:pStyle w:val="ConsPlusNormal"/>
            </w:pPr>
          </w:p>
        </w:tc>
      </w:tr>
      <w:tr w:rsidR="00297B40">
        <w:tc>
          <w:tcPr>
            <w:tcW w:w="3969" w:type="dxa"/>
          </w:tcPr>
          <w:p w:rsidR="00297B40" w:rsidRDefault="00297B40">
            <w:pPr>
              <w:pStyle w:val="ConsPlusNormal"/>
            </w:pPr>
          </w:p>
        </w:tc>
        <w:tc>
          <w:tcPr>
            <w:tcW w:w="3402" w:type="dxa"/>
          </w:tcPr>
          <w:p w:rsidR="00297B40" w:rsidRDefault="00297B40">
            <w:pPr>
              <w:pStyle w:val="ConsPlusNormal"/>
            </w:pPr>
          </w:p>
        </w:tc>
      </w:tr>
    </w:tbl>
    <w:p w:rsidR="00297B40" w:rsidRDefault="00297B40">
      <w:pPr>
        <w:pStyle w:val="ConsPlusNormal"/>
        <w:jc w:val="both"/>
      </w:pPr>
    </w:p>
    <w:p w:rsidR="00297B40" w:rsidRDefault="00297B40">
      <w:pPr>
        <w:pStyle w:val="ConsPlusNonformat"/>
        <w:jc w:val="both"/>
      </w:pPr>
      <w:r>
        <w:t xml:space="preserve">    2.  </w:t>
      </w:r>
      <w:proofErr w:type="gramStart"/>
      <w:r>
        <w:t>Проведен  конкурс</w:t>
      </w:r>
      <w:proofErr w:type="gramEnd"/>
      <w:r>
        <w:t xml:space="preserve">  на  включение  в  кадровый  резерв  Министерства</w:t>
      </w:r>
    </w:p>
    <w:p w:rsidR="00297B40" w:rsidRDefault="00297B40">
      <w:pPr>
        <w:pStyle w:val="ConsPlusNonformat"/>
        <w:jc w:val="both"/>
      </w:pPr>
      <w:proofErr w:type="gramStart"/>
      <w:r>
        <w:t>экономики  и</w:t>
      </w:r>
      <w:proofErr w:type="gramEnd"/>
      <w:r>
        <w:t xml:space="preserve">  территориального  развития  Республики  Дагестан по следующей</w:t>
      </w:r>
    </w:p>
    <w:p w:rsidR="00297B40" w:rsidRDefault="00297B40">
      <w:pPr>
        <w:pStyle w:val="ConsPlusNonformat"/>
        <w:jc w:val="both"/>
      </w:pPr>
      <w:r>
        <w:t>группе должностей государственной гражданской службы Республики Дагестан:</w:t>
      </w:r>
    </w:p>
    <w:p w:rsidR="00297B40" w:rsidRDefault="00297B40">
      <w:pPr>
        <w:pStyle w:val="ConsPlusNonformat"/>
        <w:jc w:val="both"/>
      </w:pPr>
      <w:r>
        <w:t>___________________________________________________________________________</w:t>
      </w:r>
    </w:p>
    <w:p w:rsidR="00297B40" w:rsidRDefault="00297B40">
      <w:pPr>
        <w:pStyle w:val="ConsPlusNonformat"/>
        <w:jc w:val="both"/>
      </w:pPr>
      <w:r>
        <w:t xml:space="preserve">                     (наименование группы должностей)</w:t>
      </w:r>
    </w:p>
    <w:p w:rsidR="00297B40" w:rsidRDefault="00297B40">
      <w:pPr>
        <w:pStyle w:val="ConsPlusNonformat"/>
        <w:jc w:val="both"/>
      </w:pPr>
      <w:r>
        <w:t>___________________________________________________________________________</w:t>
      </w:r>
    </w:p>
    <w:p w:rsidR="00297B40" w:rsidRDefault="00297B40">
      <w:pPr>
        <w:pStyle w:val="ConsPlusNonformat"/>
        <w:jc w:val="both"/>
      </w:pPr>
      <w:r>
        <w:t>___________________________________________________________________________</w:t>
      </w:r>
    </w:p>
    <w:p w:rsidR="00297B40" w:rsidRDefault="00297B40">
      <w:pPr>
        <w:pStyle w:val="ConsPlusNonformat"/>
        <w:jc w:val="both"/>
      </w:pPr>
      <w:r>
        <w:t xml:space="preserve">    3. Результаты рейтинговой оценки кандидатов:</w:t>
      </w:r>
    </w:p>
    <w:p w:rsidR="00297B40" w:rsidRDefault="00297B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247"/>
        <w:gridCol w:w="2268"/>
      </w:tblGrid>
      <w:tr w:rsidR="00297B40">
        <w:tc>
          <w:tcPr>
            <w:tcW w:w="3118" w:type="dxa"/>
          </w:tcPr>
          <w:p w:rsidR="00297B40" w:rsidRDefault="00297B40">
            <w:pPr>
              <w:pStyle w:val="ConsPlusNormal"/>
              <w:jc w:val="center"/>
            </w:pPr>
            <w:r>
              <w:t>Фамилия, имя, отчество кандидата</w:t>
            </w:r>
          </w:p>
        </w:tc>
        <w:tc>
          <w:tcPr>
            <w:tcW w:w="1247" w:type="dxa"/>
          </w:tcPr>
          <w:p w:rsidR="00297B40" w:rsidRDefault="00297B40">
            <w:pPr>
              <w:pStyle w:val="ConsPlusNormal"/>
              <w:jc w:val="center"/>
            </w:pPr>
            <w:r>
              <w:t>Итоговый балл</w:t>
            </w:r>
          </w:p>
        </w:tc>
        <w:tc>
          <w:tcPr>
            <w:tcW w:w="2268" w:type="dxa"/>
          </w:tcPr>
          <w:p w:rsidR="00297B40" w:rsidRDefault="00297B40">
            <w:pPr>
              <w:pStyle w:val="ConsPlusNormal"/>
              <w:jc w:val="center"/>
            </w:pPr>
            <w:r>
              <w:t>Место в рейтинге (в порядке убывания)</w:t>
            </w:r>
          </w:p>
        </w:tc>
      </w:tr>
      <w:tr w:rsidR="00297B40">
        <w:tc>
          <w:tcPr>
            <w:tcW w:w="3118" w:type="dxa"/>
          </w:tcPr>
          <w:p w:rsidR="00297B40" w:rsidRDefault="00297B40">
            <w:pPr>
              <w:pStyle w:val="ConsPlusNormal"/>
            </w:pPr>
          </w:p>
        </w:tc>
        <w:tc>
          <w:tcPr>
            <w:tcW w:w="1247" w:type="dxa"/>
          </w:tcPr>
          <w:p w:rsidR="00297B40" w:rsidRDefault="00297B40">
            <w:pPr>
              <w:pStyle w:val="ConsPlusNormal"/>
            </w:pPr>
          </w:p>
        </w:tc>
        <w:tc>
          <w:tcPr>
            <w:tcW w:w="2268" w:type="dxa"/>
          </w:tcPr>
          <w:p w:rsidR="00297B40" w:rsidRDefault="00297B40">
            <w:pPr>
              <w:pStyle w:val="ConsPlusNormal"/>
            </w:pPr>
          </w:p>
        </w:tc>
      </w:tr>
      <w:tr w:rsidR="00297B40">
        <w:tc>
          <w:tcPr>
            <w:tcW w:w="3118" w:type="dxa"/>
          </w:tcPr>
          <w:p w:rsidR="00297B40" w:rsidRDefault="00297B40">
            <w:pPr>
              <w:pStyle w:val="ConsPlusNormal"/>
            </w:pPr>
          </w:p>
        </w:tc>
        <w:tc>
          <w:tcPr>
            <w:tcW w:w="1247" w:type="dxa"/>
          </w:tcPr>
          <w:p w:rsidR="00297B40" w:rsidRDefault="00297B40">
            <w:pPr>
              <w:pStyle w:val="ConsPlusNormal"/>
            </w:pPr>
          </w:p>
        </w:tc>
        <w:tc>
          <w:tcPr>
            <w:tcW w:w="2268" w:type="dxa"/>
          </w:tcPr>
          <w:p w:rsidR="00297B40" w:rsidRDefault="00297B40">
            <w:pPr>
              <w:pStyle w:val="ConsPlusNormal"/>
            </w:pPr>
          </w:p>
        </w:tc>
      </w:tr>
      <w:tr w:rsidR="00297B40">
        <w:tc>
          <w:tcPr>
            <w:tcW w:w="3118" w:type="dxa"/>
          </w:tcPr>
          <w:p w:rsidR="00297B40" w:rsidRDefault="00297B40">
            <w:pPr>
              <w:pStyle w:val="ConsPlusNormal"/>
            </w:pPr>
          </w:p>
        </w:tc>
        <w:tc>
          <w:tcPr>
            <w:tcW w:w="1247" w:type="dxa"/>
          </w:tcPr>
          <w:p w:rsidR="00297B40" w:rsidRDefault="00297B40">
            <w:pPr>
              <w:pStyle w:val="ConsPlusNormal"/>
            </w:pPr>
          </w:p>
        </w:tc>
        <w:tc>
          <w:tcPr>
            <w:tcW w:w="2268" w:type="dxa"/>
          </w:tcPr>
          <w:p w:rsidR="00297B40" w:rsidRDefault="00297B40">
            <w:pPr>
              <w:pStyle w:val="ConsPlusNormal"/>
            </w:pPr>
          </w:p>
        </w:tc>
      </w:tr>
    </w:tbl>
    <w:p w:rsidR="00297B40" w:rsidRDefault="00297B40">
      <w:pPr>
        <w:pStyle w:val="ConsPlusNormal"/>
        <w:jc w:val="both"/>
      </w:pPr>
    </w:p>
    <w:p w:rsidR="00297B40" w:rsidRDefault="00297B40">
      <w:pPr>
        <w:pStyle w:val="ConsPlusNonformat"/>
        <w:jc w:val="both"/>
      </w:pPr>
      <w:r>
        <w:t xml:space="preserve">    4.  </w:t>
      </w:r>
      <w:proofErr w:type="gramStart"/>
      <w:r>
        <w:t>Результаты  голосования</w:t>
      </w:r>
      <w:proofErr w:type="gramEnd"/>
      <w:r>
        <w:t xml:space="preserve">  по  определению кандидата (кандидатов) для</w:t>
      </w:r>
    </w:p>
    <w:p w:rsidR="00297B40" w:rsidRDefault="00297B40">
      <w:pPr>
        <w:pStyle w:val="ConsPlusNonformat"/>
        <w:jc w:val="both"/>
      </w:pPr>
      <w:proofErr w:type="gramStart"/>
      <w:r>
        <w:t>включения  в</w:t>
      </w:r>
      <w:proofErr w:type="gramEnd"/>
      <w:r>
        <w:t xml:space="preserve">  кадровый  резерв  Министерства  экономики  и территориального</w:t>
      </w:r>
    </w:p>
    <w:p w:rsidR="00297B40" w:rsidRDefault="00297B40">
      <w:pPr>
        <w:pStyle w:val="ConsPlusNonformat"/>
        <w:jc w:val="both"/>
      </w:pPr>
      <w:proofErr w:type="gramStart"/>
      <w:r>
        <w:t>развития  Республики</w:t>
      </w:r>
      <w:proofErr w:type="gramEnd"/>
      <w:r>
        <w:t xml:space="preserve">  Дагестан  (заполняется  по  кандидатам, получившим по</w:t>
      </w:r>
    </w:p>
    <w:p w:rsidR="00297B40" w:rsidRDefault="00297B40">
      <w:pPr>
        <w:pStyle w:val="ConsPlusNonformat"/>
        <w:jc w:val="both"/>
      </w:pPr>
      <w:r>
        <w:t>итогам оценки не менее 50 процентов максимального балла):</w:t>
      </w:r>
    </w:p>
    <w:p w:rsidR="00297B40" w:rsidRDefault="00297B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4"/>
        <w:gridCol w:w="1417"/>
        <w:gridCol w:w="1928"/>
      </w:tblGrid>
      <w:tr w:rsidR="00297B40">
        <w:tc>
          <w:tcPr>
            <w:tcW w:w="7881" w:type="dxa"/>
            <w:gridSpan w:val="4"/>
          </w:tcPr>
          <w:p w:rsidR="00297B40" w:rsidRDefault="00297B40">
            <w:pPr>
              <w:pStyle w:val="ConsPlusNormal"/>
              <w:jc w:val="center"/>
            </w:pPr>
            <w:r>
              <w:t>______________________________________________________________</w:t>
            </w:r>
          </w:p>
          <w:p w:rsidR="00297B40" w:rsidRDefault="00297B40">
            <w:pPr>
              <w:pStyle w:val="ConsPlusNormal"/>
              <w:jc w:val="center"/>
            </w:pPr>
            <w:r>
              <w:t>(фамилия, имя, отчество кандидата, занявшего первое место в рейтинге)</w:t>
            </w:r>
          </w:p>
        </w:tc>
      </w:tr>
      <w:tr w:rsidR="00297B40">
        <w:tc>
          <w:tcPr>
            <w:tcW w:w="3402" w:type="dxa"/>
          </w:tcPr>
          <w:p w:rsidR="00297B40" w:rsidRDefault="00297B40">
            <w:pPr>
              <w:pStyle w:val="ConsPlusNormal"/>
              <w:jc w:val="center"/>
            </w:pPr>
            <w:r>
              <w:t>Фамилия, имя, отчество члена конкурсной комиссии</w:t>
            </w:r>
          </w:p>
        </w:tc>
        <w:tc>
          <w:tcPr>
            <w:tcW w:w="4479" w:type="dxa"/>
            <w:gridSpan w:val="3"/>
          </w:tcPr>
          <w:p w:rsidR="00297B40" w:rsidRDefault="00297B40">
            <w:pPr>
              <w:pStyle w:val="ConsPlusNormal"/>
              <w:jc w:val="center"/>
            </w:pPr>
            <w:r>
              <w:t>Голосование</w:t>
            </w:r>
          </w:p>
        </w:tc>
      </w:tr>
      <w:tr w:rsidR="00297B40">
        <w:tc>
          <w:tcPr>
            <w:tcW w:w="3402" w:type="dxa"/>
          </w:tcPr>
          <w:p w:rsidR="00297B40" w:rsidRDefault="00297B40">
            <w:pPr>
              <w:pStyle w:val="ConsPlusNormal"/>
            </w:pPr>
          </w:p>
        </w:tc>
        <w:tc>
          <w:tcPr>
            <w:tcW w:w="1134" w:type="dxa"/>
          </w:tcPr>
          <w:p w:rsidR="00297B40" w:rsidRDefault="00297B40">
            <w:pPr>
              <w:pStyle w:val="ConsPlusNormal"/>
              <w:jc w:val="center"/>
            </w:pPr>
            <w:r>
              <w:t>"за"</w:t>
            </w:r>
          </w:p>
        </w:tc>
        <w:tc>
          <w:tcPr>
            <w:tcW w:w="1417" w:type="dxa"/>
          </w:tcPr>
          <w:p w:rsidR="00297B40" w:rsidRDefault="00297B40">
            <w:pPr>
              <w:pStyle w:val="ConsPlusNormal"/>
              <w:jc w:val="center"/>
            </w:pPr>
            <w:r>
              <w:t>"против"</w:t>
            </w:r>
          </w:p>
        </w:tc>
        <w:tc>
          <w:tcPr>
            <w:tcW w:w="1928" w:type="dxa"/>
          </w:tcPr>
          <w:p w:rsidR="00297B40" w:rsidRDefault="00297B40">
            <w:pPr>
              <w:pStyle w:val="ConsPlusNormal"/>
              <w:jc w:val="center"/>
            </w:pPr>
            <w:r>
              <w:t>"воздержался"</w:t>
            </w:r>
          </w:p>
        </w:tc>
      </w:tr>
      <w:tr w:rsidR="00297B40">
        <w:tc>
          <w:tcPr>
            <w:tcW w:w="3402" w:type="dxa"/>
          </w:tcPr>
          <w:p w:rsidR="00297B40" w:rsidRDefault="00297B40">
            <w:pPr>
              <w:pStyle w:val="ConsPlusNormal"/>
            </w:pPr>
          </w:p>
        </w:tc>
        <w:tc>
          <w:tcPr>
            <w:tcW w:w="1134" w:type="dxa"/>
          </w:tcPr>
          <w:p w:rsidR="00297B40" w:rsidRDefault="00297B40">
            <w:pPr>
              <w:pStyle w:val="ConsPlusNormal"/>
            </w:pPr>
          </w:p>
        </w:tc>
        <w:tc>
          <w:tcPr>
            <w:tcW w:w="1417" w:type="dxa"/>
          </w:tcPr>
          <w:p w:rsidR="00297B40" w:rsidRDefault="00297B40">
            <w:pPr>
              <w:pStyle w:val="ConsPlusNormal"/>
            </w:pPr>
          </w:p>
        </w:tc>
        <w:tc>
          <w:tcPr>
            <w:tcW w:w="1928" w:type="dxa"/>
          </w:tcPr>
          <w:p w:rsidR="00297B40" w:rsidRDefault="00297B40">
            <w:pPr>
              <w:pStyle w:val="ConsPlusNormal"/>
            </w:pPr>
          </w:p>
        </w:tc>
      </w:tr>
      <w:tr w:rsidR="00297B40">
        <w:tc>
          <w:tcPr>
            <w:tcW w:w="3402" w:type="dxa"/>
          </w:tcPr>
          <w:p w:rsidR="00297B40" w:rsidRDefault="00297B40">
            <w:pPr>
              <w:pStyle w:val="ConsPlusNormal"/>
            </w:pPr>
          </w:p>
        </w:tc>
        <w:tc>
          <w:tcPr>
            <w:tcW w:w="1134" w:type="dxa"/>
          </w:tcPr>
          <w:p w:rsidR="00297B40" w:rsidRDefault="00297B40">
            <w:pPr>
              <w:pStyle w:val="ConsPlusNormal"/>
            </w:pPr>
          </w:p>
        </w:tc>
        <w:tc>
          <w:tcPr>
            <w:tcW w:w="1417" w:type="dxa"/>
          </w:tcPr>
          <w:p w:rsidR="00297B40" w:rsidRDefault="00297B40">
            <w:pPr>
              <w:pStyle w:val="ConsPlusNormal"/>
            </w:pPr>
          </w:p>
        </w:tc>
        <w:tc>
          <w:tcPr>
            <w:tcW w:w="1928" w:type="dxa"/>
          </w:tcPr>
          <w:p w:rsidR="00297B40" w:rsidRDefault="00297B40">
            <w:pPr>
              <w:pStyle w:val="ConsPlusNormal"/>
            </w:pPr>
          </w:p>
        </w:tc>
      </w:tr>
      <w:tr w:rsidR="00297B40">
        <w:tc>
          <w:tcPr>
            <w:tcW w:w="3402" w:type="dxa"/>
          </w:tcPr>
          <w:p w:rsidR="00297B40" w:rsidRDefault="00297B40">
            <w:pPr>
              <w:pStyle w:val="ConsPlusNormal"/>
            </w:pPr>
            <w:r>
              <w:t>Итого</w:t>
            </w:r>
          </w:p>
        </w:tc>
        <w:tc>
          <w:tcPr>
            <w:tcW w:w="1134" w:type="dxa"/>
          </w:tcPr>
          <w:p w:rsidR="00297B40" w:rsidRDefault="00297B40">
            <w:pPr>
              <w:pStyle w:val="ConsPlusNormal"/>
            </w:pPr>
          </w:p>
        </w:tc>
        <w:tc>
          <w:tcPr>
            <w:tcW w:w="1417" w:type="dxa"/>
          </w:tcPr>
          <w:p w:rsidR="00297B40" w:rsidRDefault="00297B40">
            <w:pPr>
              <w:pStyle w:val="ConsPlusNormal"/>
            </w:pPr>
          </w:p>
        </w:tc>
        <w:tc>
          <w:tcPr>
            <w:tcW w:w="1928" w:type="dxa"/>
          </w:tcPr>
          <w:p w:rsidR="00297B40" w:rsidRDefault="00297B40">
            <w:pPr>
              <w:pStyle w:val="ConsPlusNormal"/>
            </w:pPr>
          </w:p>
        </w:tc>
      </w:tr>
    </w:tbl>
    <w:p w:rsidR="00297B40" w:rsidRDefault="00297B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4"/>
        <w:gridCol w:w="1417"/>
        <w:gridCol w:w="1928"/>
      </w:tblGrid>
      <w:tr w:rsidR="00297B40">
        <w:tc>
          <w:tcPr>
            <w:tcW w:w="7881" w:type="dxa"/>
            <w:gridSpan w:val="4"/>
          </w:tcPr>
          <w:p w:rsidR="00297B40" w:rsidRDefault="00297B40">
            <w:pPr>
              <w:pStyle w:val="ConsPlusNormal"/>
              <w:jc w:val="center"/>
            </w:pPr>
            <w:r>
              <w:t>______________________________________________________________</w:t>
            </w:r>
          </w:p>
          <w:p w:rsidR="00297B40" w:rsidRDefault="00297B40">
            <w:pPr>
              <w:pStyle w:val="ConsPlusNormal"/>
              <w:jc w:val="center"/>
            </w:pPr>
            <w:r>
              <w:t>(фамилия, имя, отчество кандидата, занявшего второе место в рейтинге)</w:t>
            </w:r>
          </w:p>
        </w:tc>
      </w:tr>
      <w:tr w:rsidR="00297B40">
        <w:tc>
          <w:tcPr>
            <w:tcW w:w="3402" w:type="dxa"/>
          </w:tcPr>
          <w:p w:rsidR="00297B40" w:rsidRDefault="00297B40">
            <w:pPr>
              <w:pStyle w:val="ConsPlusNormal"/>
              <w:jc w:val="center"/>
            </w:pPr>
            <w:r>
              <w:t>Фамилия, имя, отчество члена конкурсной комиссии</w:t>
            </w:r>
          </w:p>
        </w:tc>
        <w:tc>
          <w:tcPr>
            <w:tcW w:w="4479" w:type="dxa"/>
            <w:gridSpan w:val="3"/>
          </w:tcPr>
          <w:p w:rsidR="00297B40" w:rsidRDefault="00297B40">
            <w:pPr>
              <w:pStyle w:val="ConsPlusNormal"/>
              <w:jc w:val="center"/>
            </w:pPr>
            <w:r>
              <w:t>Голосование</w:t>
            </w:r>
          </w:p>
        </w:tc>
      </w:tr>
      <w:tr w:rsidR="00297B40">
        <w:tc>
          <w:tcPr>
            <w:tcW w:w="3402" w:type="dxa"/>
          </w:tcPr>
          <w:p w:rsidR="00297B40" w:rsidRDefault="00297B40">
            <w:pPr>
              <w:pStyle w:val="ConsPlusNormal"/>
            </w:pPr>
          </w:p>
        </w:tc>
        <w:tc>
          <w:tcPr>
            <w:tcW w:w="1134" w:type="dxa"/>
          </w:tcPr>
          <w:p w:rsidR="00297B40" w:rsidRDefault="00297B40">
            <w:pPr>
              <w:pStyle w:val="ConsPlusNormal"/>
              <w:jc w:val="center"/>
            </w:pPr>
            <w:r>
              <w:t>"за"</w:t>
            </w:r>
          </w:p>
        </w:tc>
        <w:tc>
          <w:tcPr>
            <w:tcW w:w="1417" w:type="dxa"/>
          </w:tcPr>
          <w:p w:rsidR="00297B40" w:rsidRDefault="00297B40">
            <w:pPr>
              <w:pStyle w:val="ConsPlusNormal"/>
              <w:jc w:val="center"/>
            </w:pPr>
            <w:r>
              <w:t>"против"</w:t>
            </w:r>
          </w:p>
        </w:tc>
        <w:tc>
          <w:tcPr>
            <w:tcW w:w="1928" w:type="dxa"/>
          </w:tcPr>
          <w:p w:rsidR="00297B40" w:rsidRDefault="00297B40">
            <w:pPr>
              <w:pStyle w:val="ConsPlusNormal"/>
              <w:jc w:val="center"/>
            </w:pPr>
            <w:r>
              <w:t>"воздержался"</w:t>
            </w:r>
          </w:p>
        </w:tc>
      </w:tr>
      <w:tr w:rsidR="00297B40">
        <w:tc>
          <w:tcPr>
            <w:tcW w:w="3402" w:type="dxa"/>
          </w:tcPr>
          <w:p w:rsidR="00297B40" w:rsidRDefault="00297B40">
            <w:pPr>
              <w:pStyle w:val="ConsPlusNormal"/>
            </w:pPr>
          </w:p>
        </w:tc>
        <w:tc>
          <w:tcPr>
            <w:tcW w:w="1134" w:type="dxa"/>
          </w:tcPr>
          <w:p w:rsidR="00297B40" w:rsidRDefault="00297B40">
            <w:pPr>
              <w:pStyle w:val="ConsPlusNormal"/>
            </w:pPr>
          </w:p>
        </w:tc>
        <w:tc>
          <w:tcPr>
            <w:tcW w:w="1417" w:type="dxa"/>
          </w:tcPr>
          <w:p w:rsidR="00297B40" w:rsidRDefault="00297B40">
            <w:pPr>
              <w:pStyle w:val="ConsPlusNormal"/>
            </w:pPr>
          </w:p>
        </w:tc>
        <w:tc>
          <w:tcPr>
            <w:tcW w:w="1928" w:type="dxa"/>
          </w:tcPr>
          <w:p w:rsidR="00297B40" w:rsidRDefault="00297B40">
            <w:pPr>
              <w:pStyle w:val="ConsPlusNormal"/>
            </w:pPr>
          </w:p>
        </w:tc>
      </w:tr>
      <w:tr w:rsidR="00297B40">
        <w:tc>
          <w:tcPr>
            <w:tcW w:w="3402" w:type="dxa"/>
          </w:tcPr>
          <w:p w:rsidR="00297B40" w:rsidRDefault="00297B40">
            <w:pPr>
              <w:pStyle w:val="ConsPlusNormal"/>
            </w:pPr>
          </w:p>
        </w:tc>
        <w:tc>
          <w:tcPr>
            <w:tcW w:w="1134" w:type="dxa"/>
          </w:tcPr>
          <w:p w:rsidR="00297B40" w:rsidRDefault="00297B40">
            <w:pPr>
              <w:pStyle w:val="ConsPlusNormal"/>
            </w:pPr>
          </w:p>
        </w:tc>
        <w:tc>
          <w:tcPr>
            <w:tcW w:w="1417" w:type="dxa"/>
          </w:tcPr>
          <w:p w:rsidR="00297B40" w:rsidRDefault="00297B40">
            <w:pPr>
              <w:pStyle w:val="ConsPlusNormal"/>
            </w:pPr>
          </w:p>
        </w:tc>
        <w:tc>
          <w:tcPr>
            <w:tcW w:w="1928" w:type="dxa"/>
          </w:tcPr>
          <w:p w:rsidR="00297B40" w:rsidRDefault="00297B40">
            <w:pPr>
              <w:pStyle w:val="ConsPlusNormal"/>
            </w:pPr>
          </w:p>
        </w:tc>
      </w:tr>
      <w:tr w:rsidR="00297B40">
        <w:tc>
          <w:tcPr>
            <w:tcW w:w="3402" w:type="dxa"/>
          </w:tcPr>
          <w:p w:rsidR="00297B40" w:rsidRDefault="00297B40">
            <w:pPr>
              <w:pStyle w:val="ConsPlusNormal"/>
            </w:pPr>
            <w:r>
              <w:t>Итого</w:t>
            </w:r>
          </w:p>
        </w:tc>
        <w:tc>
          <w:tcPr>
            <w:tcW w:w="1134" w:type="dxa"/>
          </w:tcPr>
          <w:p w:rsidR="00297B40" w:rsidRDefault="00297B40">
            <w:pPr>
              <w:pStyle w:val="ConsPlusNormal"/>
            </w:pPr>
          </w:p>
        </w:tc>
        <w:tc>
          <w:tcPr>
            <w:tcW w:w="1417" w:type="dxa"/>
          </w:tcPr>
          <w:p w:rsidR="00297B40" w:rsidRDefault="00297B40">
            <w:pPr>
              <w:pStyle w:val="ConsPlusNormal"/>
            </w:pPr>
          </w:p>
        </w:tc>
        <w:tc>
          <w:tcPr>
            <w:tcW w:w="1928" w:type="dxa"/>
          </w:tcPr>
          <w:p w:rsidR="00297B40" w:rsidRDefault="00297B40">
            <w:pPr>
              <w:pStyle w:val="ConsPlusNormal"/>
            </w:pPr>
          </w:p>
        </w:tc>
      </w:tr>
    </w:tbl>
    <w:p w:rsidR="00297B40" w:rsidRDefault="00297B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4"/>
        <w:gridCol w:w="1417"/>
        <w:gridCol w:w="1928"/>
      </w:tblGrid>
      <w:tr w:rsidR="00297B40">
        <w:tc>
          <w:tcPr>
            <w:tcW w:w="7881" w:type="dxa"/>
            <w:gridSpan w:val="4"/>
          </w:tcPr>
          <w:p w:rsidR="00297B40" w:rsidRDefault="00297B40">
            <w:pPr>
              <w:pStyle w:val="ConsPlusNormal"/>
              <w:jc w:val="center"/>
            </w:pPr>
            <w:r>
              <w:lastRenderedPageBreak/>
              <w:t>______________________________________________________________</w:t>
            </w:r>
          </w:p>
          <w:p w:rsidR="00297B40" w:rsidRDefault="00297B40">
            <w:pPr>
              <w:pStyle w:val="ConsPlusNormal"/>
              <w:jc w:val="center"/>
            </w:pPr>
            <w:r>
              <w:t>(фамилия, имя, отчество кандидата, занявшего третье место в рейтинге)</w:t>
            </w:r>
          </w:p>
        </w:tc>
      </w:tr>
      <w:tr w:rsidR="00297B40">
        <w:tc>
          <w:tcPr>
            <w:tcW w:w="3402" w:type="dxa"/>
          </w:tcPr>
          <w:p w:rsidR="00297B40" w:rsidRDefault="00297B40">
            <w:pPr>
              <w:pStyle w:val="ConsPlusNormal"/>
              <w:jc w:val="center"/>
            </w:pPr>
            <w:r>
              <w:t>Фамилия, имя, отчество члена конкурсной комиссии</w:t>
            </w:r>
          </w:p>
        </w:tc>
        <w:tc>
          <w:tcPr>
            <w:tcW w:w="4479" w:type="dxa"/>
            <w:gridSpan w:val="3"/>
          </w:tcPr>
          <w:p w:rsidR="00297B40" w:rsidRDefault="00297B40">
            <w:pPr>
              <w:pStyle w:val="ConsPlusNormal"/>
              <w:jc w:val="center"/>
            </w:pPr>
            <w:r>
              <w:t>Голосование</w:t>
            </w:r>
          </w:p>
        </w:tc>
      </w:tr>
      <w:tr w:rsidR="00297B40">
        <w:tc>
          <w:tcPr>
            <w:tcW w:w="3402" w:type="dxa"/>
          </w:tcPr>
          <w:p w:rsidR="00297B40" w:rsidRDefault="00297B40">
            <w:pPr>
              <w:pStyle w:val="ConsPlusNormal"/>
            </w:pPr>
          </w:p>
        </w:tc>
        <w:tc>
          <w:tcPr>
            <w:tcW w:w="1134" w:type="dxa"/>
          </w:tcPr>
          <w:p w:rsidR="00297B40" w:rsidRDefault="00297B40">
            <w:pPr>
              <w:pStyle w:val="ConsPlusNormal"/>
              <w:jc w:val="center"/>
            </w:pPr>
            <w:r>
              <w:t>"за"</w:t>
            </w:r>
          </w:p>
        </w:tc>
        <w:tc>
          <w:tcPr>
            <w:tcW w:w="1417" w:type="dxa"/>
          </w:tcPr>
          <w:p w:rsidR="00297B40" w:rsidRDefault="00297B40">
            <w:pPr>
              <w:pStyle w:val="ConsPlusNormal"/>
              <w:jc w:val="center"/>
            </w:pPr>
            <w:r>
              <w:t>"против"</w:t>
            </w:r>
          </w:p>
        </w:tc>
        <w:tc>
          <w:tcPr>
            <w:tcW w:w="1928" w:type="dxa"/>
          </w:tcPr>
          <w:p w:rsidR="00297B40" w:rsidRDefault="00297B40">
            <w:pPr>
              <w:pStyle w:val="ConsPlusNormal"/>
              <w:jc w:val="center"/>
            </w:pPr>
            <w:r>
              <w:t>"воздержался"</w:t>
            </w:r>
          </w:p>
        </w:tc>
      </w:tr>
      <w:tr w:rsidR="00297B40">
        <w:tc>
          <w:tcPr>
            <w:tcW w:w="3402" w:type="dxa"/>
          </w:tcPr>
          <w:p w:rsidR="00297B40" w:rsidRDefault="00297B40">
            <w:pPr>
              <w:pStyle w:val="ConsPlusNormal"/>
            </w:pPr>
          </w:p>
        </w:tc>
        <w:tc>
          <w:tcPr>
            <w:tcW w:w="1134" w:type="dxa"/>
          </w:tcPr>
          <w:p w:rsidR="00297B40" w:rsidRDefault="00297B40">
            <w:pPr>
              <w:pStyle w:val="ConsPlusNormal"/>
            </w:pPr>
          </w:p>
        </w:tc>
        <w:tc>
          <w:tcPr>
            <w:tcW w:w="1417" w:type="dxa"/>
          </w:tcPr>
          <w:p w:rsidR="00297B40" w:rsidRDefault="00297B40">
            <w:pPr>
              <w:pStyle w:val="ConsPlusNormal"/>
            </w:pPr>
          </w:p>
        </w:tc>
        <w:tc>
          <w:tcPr>
            <w:tcW w:w="1928" w:type="dxa"/>
          </w:tcPr>
          <w:p w:rsidR="00297B40" w:rsidRDefault="00297B40">
            <w:pPr>
              <w:pStyle w:val="ConsPlusNormal"/>
            </w:pPr>
          </w:p>
        </w:tc>
      </w:tr>
      <w:tr w:rsidR="00297B40">
        <w:tc>
          <w:tcPr>
            <w:tcW w:w="3402" w:type="dxa"/>
          </w:tcPr>
          <w:p w:rsidR="00297B40" w:rsidRDefault="00297B40">
            <w:pPr>
              <w:pStyle w:val="ConsPlusNormal"/>
            </w:pPr>
          </w:p>
        </w:tc>
        <w:tc>
          <w:tcPr>
            <w:tcW w:w="1134" w:type="dxa"/>
          </w:tcPr>
          <w:p w:rsidR="00297B40" w:rsidRDefault="00297B40">
            <w:pPr>
              <w:pStyle w:val="ConsPlusNormal"/>
            </w:pPr>
          </w:p>
        </w:tc>
        <w:tc>
          <w:tcPr>
            <w:tcW w:w="1417" w:type="dxa"/>
          </w:tcPr>
          <w:p w:rsidR="00297B40" w:rsidRDefault="00297B40">
            <w:pPr>
              <w:pStyle w:val="ConsPlusNormal"/>
            </w:pPr>
          </w:p>
        </w:tc>
        <w:tc>
          <w:tcPr>
            <w:tcW w:w="1928" w:type="dxa"/>
          </w:tcPr>
          <w:p w:rsidR="00297B40" w:rsidRDefault="00297B40">
            <w:pPr>
              <w:pStyle w:val="ConsPlusNormal"/>
            </w:pPr>
          </w:p>
        </w:tc>
      </w:tr>
      <w:tr w:rsidR="00297B40">
        <w:tc>
          <w:tcPr>
            <w:tcW w:w="3402" w:type="dxa"/>
          </w:tcPr>
          <w:p w:rsidR="00297B40" w:rsidRDefault="00297B40">
            <w:pPr>
              <w:pStyle w:val="ConsPlusNormal"/>
            </w:pPr>
            <w:r>
              <w:t>Итого</w:t>
            </w:r>
          </w:p>
        </w:tc>
        <w:tc>
          <w:tcPr>
            <w:tcW w:w="1134" w:type="dxa"/>
          </w:tcPr>
          <w:p w:rsidR="00297B40" w:rsidRDefault="00297B40">
            <w:pPr>
              <w:pStyle w:val="ConsPlusNormal"/>
            </w:pPr>
          </w:p>
        </w:tc>
        <w:tc>
          <w:tcPr>
            <w:tcW w:w="1417" w:type="dxa"/>
          </w:tcPr>
          <w:p w:rsidR="00297B40" w:rsidRDefault="00297B40">
            <w:pPr>
              <w:pStyle w:val="ConsPlusNormal"/>
            </w:pPr>
          </w:p>
        </w:tc>
        <w:tc>
          <w:tcPr>
            <w:tcW w:w="1928" w:type="dxa"/>
          </w:tcPr>
          <w:p w:rsidR="00297B40" w:rsidRDefault="00297B40">
            <w:pPr>
              <w:pStyle w:val="ConsPlusNormal"/>
            </w:pPr>
          </w:p>
        </w:tc>
      </w:tr>
    </w:tbl>
    <w:p w:rsidR="00297B40" w:rsidRDefault="00297B40">
      <w:pPr>
        <w:pStyle w:val="ConsPlusNormal"/>
        <w:jc w:val="both"/>
      </w:pPr>
    </w:p>
    <w:p w:rsidR="00297B40" w:rsidRDefault="00297B40">
      <w:pPr>
        <w:pStyle w:val="ConsPlusNonformat"/>
        <w:jc w:val="both"/>
      </w:pPr>
      <w:r>
        <w:t>Комментарии к результатам голосования (при необходимости):</w:t>
      </w:r>
    </w:p>
    <w:p w:rsidR="00297B40" w:rsidRDefault="00297B40">
      <w:pPr>
        <w:pStyle w:val="ConsPlusNonformat"/>
        <w:jc w:val="both"/>
      </w:pPr>
      <w:r>
        <w:t>___________________________________________________________________________</w:t>
      </w:r>
    </w:p>
    <w:p w:rsidR="00297B40" w:rsidRDefault="00297B40">
      <w:pPr>
        <w:pStyle w:val="ConsPlusNonformat"/>
        <w:jc w:val="both"/>
      </w:pPr>
      <w:r>
        <w:t>___________________________________________________________________________</w:t>
      </w:r>
    </w:p>
    <w:p w:rsidR="00297B40" w:rsidRDefault="00297B40">
      <w:pPr>
        <w:pStyle w:val="ConsPlusNonformat"/>
        <w:jc w:val="both"/>
      </w:pPr>
      <w:r>
        <w:t>___________________________________________________________________________</w:t>
      </w:r>
    </w:p>
    <w:p w:rsidR="00297B40" w:rsidRDefault="00297B40">
      <w:pPr>
        <w:pStyle w:val="ConsPlusNonformat"/>
        <w:jc w:val="both"/>
      </w:pPr>
      <w:r>
        <w:t>___________</w:t>
      </w:r>
    </w:p>
    <w:p w:rsidR="00297B40" w:rsidRDefault="00297B40">
      <w:pPr>
        <w:pStyle w:val="ConsPlusNonformat"/>
        <w:jc w:val="both"/>
      </w:pPr>
    </w:p>
    <w:p w:rsidR="00297B40" w:rsidRDefault="00297B40">
      <w:pPr>
        <w:pStyle w:val="ConsPlusNonformat"/>
        <w:jc w:val="both"/>
      </w:pPr>
      <w:r>
        <w:t xml:space="preserve">    5. По результатам голосования конкурсная комиссия определяет следующего</w:t>
      </w:r>
    </w:p>
    <w:p w:rsidR="00297B40" w:rsidRDefault="00297B40">
      <w:pPr>
        <w:pStyle w:val="ConsPlusNonformat"/>
        <w:jc w:val="both"/>
      </w:pPr>
      <w:r>
        <w:t>кандидата</w:t>
      </w:r>
      <w:proofErr w:type="gramStart"/>
      <w:r>
        <w:t xml:space="preserve">   (</w:t>
      </w:r>
      <w:proofErr w:type="gramEnd"/>
      <w:r>
        <w:t>кандидатов)  для  включения  в  кадровый  резерв  Министерства</w:t>
      </w:r>
    </w:p>
    <w:p w:rsidR="00297B40" w:rsidRDefault="00297B40">
      <w:pPr>
        <w:pStyle w:val="ConsPlusNonformat"/>
        <w:jc w:val="both"/>
      </w:pPr>
      <w:r>
        <w:t>экономики и территориального развития Республики Дагестан:</w:t>
      </w:r>
    </w:p>
    <w:p w:rsidR="00297B40" w:rsidRDefault="00297B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4535"/>
      </w:tblGrid>
      <w:tr w:rsidR="00297B40">
        <w:tc>
          <w:tcPr>
            <w:tcW w:w="3969" w:type="dxa"/>
          </w:tcPr>
          <w:p w:rsidR="00297B40" w:rsidRDefault="00297B40">
            <w:pPr>
              <w:pStyle w:val="ConsPlusNormal"/>
              <w:jc w:val="center"/>
            </w:pPr>
            <w:r>
              <w:t>Фамилия, имя, отчество кандидата, признанного победителем</w:t>
            </w:r>
          </w:p>
        </w:tc>
        <w:tc>
          <w:tcPr>
            <w:tcW w:w="4535" w:type="dxa"/>
          </w:tcPr>
          <w:p w:rsidR="00297B40" w:rsidRDefault="00297B40">
            <w:pPr>
              <w:pStyle w:val="ConsPlusNormal"/>
              <w:jc w:val="center"/>
            </w:pPr>
            <w:r>
              <w:t>Вакантная должность государственной гражданской службы Республики Дагестан</w:t>
            </w:r>
          </w:p>
        </w:tc>
      </w:tr>
      <w:tr w:rsidR="00297B40">
        <w:tc>
          <w:tcPr>
            <w:tcW w:w="3969" w:type="dxa"/>
          </w:tcPr>
          <w:p w:rsidR="00297B40" w:rsidRDefault="00297B40">
            <w:pPr>
              <w:pStyle w:val="ConsPlusNormal"/>
            </w:pPr>
          </w:p>
        </w:tc>
        <w:tc>
          <w:tcPr>
            <w:tcW w:w="4535" w:type="dxa"/>
          </w:tcPr>
          <w:p w:rsidR="00297B40" w:rsidRDefault="00297B40">
            <w:pPr>
              <w:pStyle w:val="ConsPlusNormal"/>
            </w:pPr>
          </w:p>
        </w:tc>
      </w:tr>
    </w:tbl>
    <w:p w:rsidR="00297B40" w:rsidRDefault="00297B40">
      <w:pPr>
        <w:pStyle w:val="ConsPlusNormal"/>
        <w:jc w:val="both"/>
      </w:pPr>
    </w:p>
    <w:p w:rsidR="00297B40" w:rsidRDefault="00297B40">
      <w:pPr>
        <w:pStyle w:val="ConsPlusNonformat"/>
        <w:jc w:val="both"/>
      </w:pPr>
      <w:r>
        <w:t xml:space="preserve">    6.  </w:t>
      </w:r>
      <w:proofErr w:type="gramStart"/>
      <w:r>
        <w:t>В  заседании</w:t>
      </w:r>
      <w:proofErr w:type="gramEnd"/>
      <w:r>
        <w:t xml:space="preserve">  конкурсной  комиссии  не  участвовали следующие члены</w:t>
      </w:r>
    </w:p>
    <w:p w:rsidR="00297B40" w:rsidRDefault="00297B40">
      <w:pPr>
        <w:pStyle w:val="ConsPlusNonformat"/>
        <w:jc w:val="both"/>
      </w:pPr>
      <w:r>
        <w:t>комиссии:</w:t>
      </w:r>
    </w:p>
    <w:p w:rsidR="00297B40" w:rsidRDefault="00297B40">
      <w:pPr>
        <w:pStyle w:val="ConsPlusNonformat"/>
        <w:jc w:val="both"/>
      </w:pPr>
      <w:r>
        <w:t>___________________________________________________________________________</w:t>
      </w:r>
    </w:p>
    <w:p w:rsidR="00297B40" w:rsidRDefault="00297B40">
      <w:pPr>
        <w:pStyle w:val="ConsPlusNonformat"/>
        <w:jc w:val="both"/>
      </w:pPr>
      <w:r>
        <w:t xml:space="preserve">                         (фамилия, имя, отчество)</w:t>
      </w:r>
    </w:p>
    <w:p w:rsidR="00297B40" w:rsidRDefault="00297B40">
      <w:pPr>
        <w:pStyle w:val="ConsPlusNonformat"/>
        <w:jc w:val="both"/>
      </w:pPr>
      <w:r>
        <w:t>___________________________________________________________________________</w:t>
      </w:r>
    </w:p>
    <w:p w:rsidR="00297B40" w:rsidRDefault="00297B40">
      <w:pPr>
        <w:pStyle w:val="ConsPlusNonformat"/>
        <w:jc w:val="both"/>
      </w:pPr>
    </w:p>
    <w:p w:rsidR="00297B40" w:rsidRDefault="00297B40">
      <w:pPr>
        <w:pStyle w:val="ConsPlusNonformat"/>
        <w:jc w:val="both"/>
      </w:pPr>
      <w:r>
        <w:t>Председатель конкурсной комиссии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nformat"/>
        <w:jc w:val="both"/>
      </w:pPr>
      <w:r>
        <w:t>Заместитель председателя</w:t>
      </w:r>
    </w:p>
    <w:p w:rsidR="00297B40" w:rsidRDefault="00297B40">
      <w:pPr>
        <w:pStyle w:val="ConsPlusNonformat"/>
        <w:jc w:val="both"/>
      </w:pPr>
      <w:r>
        <w:t>конкурсной комиссии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nformat"/>
        <w:jc w:val="both"/>
      </w:pPr>
      <w:r>
        <w:t xml:space="preserve">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nformat"/>
        <w:jc w:val="both"/>
      </w:pPr>
      <w:r>
        <w:t>Секретарь конкурсной комиссии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nformat"/>
        <w:jc w:val="both"/>
      </w:pPr>
      <w:r>
        <w:t>Независимые эксперты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nformat"/>
        <w:jc w:val="both"/>
      </w:pPr>
      <w:r>
        <w:t xml:space="preserve">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nformat"/>
        <w:jc w:val="both"/>
      </w:pPr>
      <w:r>
        <w:t xml:space="preserve">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nformat"/>
        <w:jc w:val="both"/>
      </w:pPr>
      <w:r>
        <w:t>Представитель общественного          ___________ __________________________</w:t>
      </w:r>
    </w:p>
    <w:p w:rsidR="00297B40" w:rsidRDefault="00297B40">
      <w:pPr>
        <w:pStyle w:val="ConsPlusNonformat"/>
        <w:jc w:val="both"/>
      </w:pPr>
      <w:r>
        <w:t xml:space="preserve">совета                             </w:t>
      </w:r>
      <w:proofErr w:type="gramStart"/>
      <w:r>
        <w:t xml:space="preserve">   (</w:t>
      </w:r>
      <w:proofErr w:type="gramEnd"/>
      <w:r>
        <w:t>подпись)   (фамилия, имя, отчество)</w:t>
      </w:r>
    </w:p>
    <w:p w:rsidR="00297B40" w:rsidRDefault="00297B40">
      <w:pPr>
        <w:pStyle w:val="ConsPlusNonformat"/>
        <w:jc w:val="both"/>
      </w:pPr>
      <w:r>
        <w:t xml:space="preserve">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nformat"/>
        <w:jc w:val="both"/>
      </w:pPr>
      <w:r>
        <w:t xml:space="preserve">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nformat"/>
        <w:jc w:val="both"/>
      </w:pPr>
      <w:r>
        <w:t>Другие члены конкурсной              ___________ __________________________</w:t>
      </w:r>
    </w:p>
    <w:p w:rsidR="00297B40" w:rsidRDefault="00297B40">
      <w:pPr>
        <w:pStyle w:val="ConsPlusNonformat"/>
        <w:jc w:val="both"/>
      </w:pPr>
      <w:r>
        <w:t xml:space="preserve">комиссии                           </w:t>
      </w:r>
      <w:proofErr w:type="gramStart"/>
      <w:r>
        <w:t xml:space="preserve">   (</w:t>
      </w:r>
      <w:proofErr w:type="gramEnd"/>
      <w:r>
        <w:t>подпись)   (фамилия, имя, отчество)</w:t>
      </w:r>
    </w:p>
    <w:p w:rsidR="00297B40" w:rsidRDefault="00297B40">
      <w:pPr>
        <w:pStyle w:val="ConsPlusNonformat"/>
        <w:jc w:val="both"/>
      </w:pPr>
      <w:r>
        <w:t xml:space="preserve">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nformat"/>
        <w:jc w:val="both"/>
      </w:pPr>
      <w:r>
        <w:lastRenderedPageBreak/>
        <w:t xml:space="preserve">                                     ___________ __________________________</w:t>
      </w:r>
    </w:p>
    <w:p w:rsidR="00297B40" w:rsidRDefault="00297B40">
      <w:pPr>
        <w:pStyle w:val="ConsPlusNonformat"/>
        <w:jc w:val="both"/>
      </w:pPr>
      <w:r>
        <w:t xml:space="preserve">                                      (</w:t>
      </w:r>
      <w:proofErr w:type="gramStart"/>
      <w:r>
        <w:t xml:space="preserve">подпись)   </w:t>
      </w:r>
      <w:proofErr w:type="gramEnd"/>
      <w:r>
        <w:t>(фамилия, имя, отчество)</w:t>
      </w:r>
    </w:p>
    <w:p w:rsidR="00297B40" w:rsidRDefault="00297B40">
      <w:pPr>
        <w:pStyle w:val="ConsPlusNormal"/>
        <w:jc w:val="both"/>
      </w:pPr>
    </w:p>
    <w:p w:rsidR="00297B40" w:rsidRDefault="00297B40">
      <w:pPr>
        <w:pStyle w:val="ConsPlusNormal"/>
        <w:jc w:val="both"/>
      </w:pPr>
    </w:p>
    <w:p w:rsidR="00297B40" w:rsidRDefault="00297B40">
      <w:pPr>
        <w:pStyle w:val="ConsPlusNormal"/>
        <w:pBdr>
          <w:bottom w:val="single" w:sz="6" w:space="0" w:color="auto"/>
        </w:pBdr>
        <w:spacing w:before="100" w:after="100"/>
        <w:jc w:val="both"/>
        <w:rPr>
          <w:sz w:val="2"/>
          <w:szCs w:val="2"/>
        </w:rPr>
      </w:pPr>
    </w:p>
    <w:p w:rsidR="00AC27E0" w:rsidRDefault="00AC27E0"/>
    <w:sectPr w:rsidR="00AC27E0" w:rsidSect="00053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40"/>
    <w:rsid w:val="00297B40"/>
    <w:rsid w:val="00AC2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063C3-32C5-431D-84E9-5A5EBF7F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7B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7B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7B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7B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7B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7B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7B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7B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46&amp;n=46061" TargetMode="External"/><Relationship Id="rId13" Type="http://schemas.openxmlformats.org/officeDocument/2006/relationships/hyperlink" Target="https://login.consultant.ru/link/?req=doc&amp;base=LAW&amp;n=446216&amp;dst=4" TargetMode="External"/><Relationship Id="rId18" Type="http://schemas.openxmlformats.org/officeDocument/2006/relationships/hyperlink" Target="https://login.consultant.ru/link/?req=doc&amp;base=LAW&amp;n=2875"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RLAW346&amp;n=45706" TargetMode="External"/><Relationship Id="rId12" Type="http://schemas.openxmlformats.org/officeDocument/2006/relationships/hyperlink" Target="https://login.consultant.ru/link/?req=doc&amp;base=LAW&amp;n=430112" TargetMode="External"/><Relationship Id="rId17" Type="http://schemas.openxmlformats.org/officeDocument/2006/relationships/hyperlink" Target="https://login.consultant.ru/link/?req=doc&amp;base=RLAW346&amp;n=45902" TargetMode="External"/><Relationship Id="rId2" Type="http://schemas.openxmlformats.org/officeDocument/2006/relationships/settings" Target="settings.xml"/><Relationship Id="rId16" Type="http://schemas.openxmlformats.org/officeDocument/2006/relationships/hyperlink" Target="https://login.consultant.ru/link/?req=doc&amp;base=LAW&amp;n=287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0196" TargetMode="External"/><Relationship Id="rId11" Type="http://schemas.openxmlformats.org/officeDocument/2006/relationships/hyperlink" Target="https://login.consultant.ru/link/?req=doc&amp;base=RLAW346&amp;n=45273" TargetMode="External"/><Relationship Id="rId5" Type="http://schemas.openxmlformats.org/officeDocument/2006/relationships/hyperlink" Target="https://login.consultant.ru/link/?req=doc&amp;base=LAW&amp;n=446216" TargetMode="External"/><Relationship Id="rId15" Type="http://schemas.openxmlformats.org/officeDocument/2006/relationships/hyperlink" Target="https://login.consultant.ru/link/?req=doc&amp;base=RLAW346&amp;n=45902" TargetMode="Externa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RLAW346&amp;n=45902" TargetMode="External"/><Relationship Id="rId4" Type="http://schemas.openxmlformats.org/officeDocument/2006/relationships/hyperlink" Target="https://login.consultant.ru/link/?req=doc&amp;base=LAW&amp;n=452895" TargetMode="External"/><Relationship Id="rId9" Type="http://schemas.openxmlformats.org/officeDocument/2006/relationships/hyperlink" Target="https://login.consultant.ru/link/?req=doc&amp;base=RLAW346&amp;n=34593" TargetMode="External"/><Relationship Id="rId14"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9551</Words>
  <Characters>54443</Characters>
  <Application>Microsoft Office Word</Application>
  <DocSecurity>0</DocSecurity>
  <Lines>453</Lines>
  <Paragraphs>127</Paragraphs>
  <ScaleCrop>false</ScaleCrop>
  <Company/>
  <LinksUpToDate>false</LinksUpToDate>
  <CharactersWithSpaces>63867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Омарова Елена Николаевна</dc:creator>
  <cp:keywords/>
  <dc:description/>
  <cp:lastModifiedBy>Омарова Елена Николаевна</cp:lastModifiedBy>
  <cp:revision>1</cp:revision>
  <dcterms:created xsi:type="dcterms:W3CDTF">2023-12-22T12:58:00Z</dcterms:created>
  <dcterms:modified xsi:type="dcterms:W3CDTF">2023-12-22T12:59:00Z</dcterms:modified>
</cp:coreProperties>
</file>